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7D564F" w:rsidRDefault="00487ACC" w:rsidP="00487ACC">
      <w:pPr>
        <w:spacing w:line="240" w:lineRule="auto"/>
        <w:ind w:left="6381" w:firstLine="0"/>
        <w:jc w:val="right"/>
        <w:rPr>
          <w:sz w:val="24"/>
          <w:szCs w:val="24"/>
        </w:rPr>
      </w:pPr>
      <w:r w:rsidRPr="007D564F">
        <w:rPr>
          <w:sz w:val="24"/>
          <w:szCs w:val="24"/>
        </w:rPr>
        <w:t>Приказом АО «</w:t>
      </w:r>
      <w:proofErr w:type="spellStart"/>
      <w:r w:rsidRPr="007D564F">
        <w:rPr>
          <w:sz w:val="24"/>
          <w:szCs w:val="24"/>
        </w:rPr>
        <w:t>Саханефтегазсбыт</w:t>
      </w:r>
      <w:proofErr w:type="spellEnd"/>
      <w:r w:rsidRPr="007D564F">
        <w:rPr>
          <w:sz w:val="24"/>
          <w:szCs w:val="24"/>
        </w:rPr>
        <w:t>»</w:t>
      </w:r>
    </w:p>
    <w:p w14:paraId="2D72A27D" w14:textId="7439BB30" w:rsidR="00487ACC" w:rsidRPr="003444EB" w:rsidRDefault="00487ACC" w:rsidP="00487ACC">
      <w:pPr>
        <w:spacing w:line="240" w:lineRule="auto"/>
        <w:ind w:firstLine="0"/>
        <w:jc w:val="right"/>
        <w:rPr>
          <w:sz w:val="24"/>
          <w:szCs w:val="24"/>
        </w:rPr>
      </w:pPr>
      <w:r w:rsidRPr="007D564F">
        <w:rPr>
          <w:sz w:val="24"/>
          <w:szCs w:val="24"/>
        </w:rPr>
        <w:t>от "</w:t>
      </w:r>
      <w:r w:rsidR="00EE592F" w:rsidRPr="007D564F">
        <w:rPr>
          <w:sz w:val="24"/>
          <w:szCs w:val="24"/>
        </w:rPr>
        <w:t>0</w:t>
      </w:r>
      <w:r w:rsidR="004D32D0">
        <w:rPr>
          <w:sz w:val="24"/>
          <w:szCs w:val="24"/>
        </w:rPr>
        <w:t>7</w:t>
      </w:r>
      <w:r w:rsidRPr="007D564F">
        <w:rPr>
          <w:sz w:val="24"/>
          <w:szCs w:val="24"/>
        </w:rPr>
        <w:t xml:space="preserve">" </w:t>
      </w:r>
      <w:r w:rsidR="00EE592F" w:rsidRPr="007D564F">
        <w:rPr>
          <w:sz w:val="24"/>
          <w:szCs w:val="24"/>
        </w:rPr>
        <w:t>апреля</w:t>
      </w:r>
      <w:r w:rsidRPr="007D564F">
        <w:rPr>
          <w:sz w:val="24"/>
          <w:szCs w:val="24"/>
        </w:rPr>
        <w:t xml:space="preserve"> 202</w:t>
      </w:r>
      <w:r w:rsidR="009D5CC2" w:rsidRPr="007D564F">
        <w:rPr>
          <w:sz w:val="24"/>
          <w:szCs w:val="24"/>
        </w:rPr>
        <w:t>5</w:t>
      </w:r>
      <w:r w:rsidRPr="007D564F">
        <w:rPr>
          <w:sz w:val="24"/>
          <w:szCs w:val="24"/>
        </w:rPr>
        <w:t xml:space="preserve"> г. № Закуп</w:t>
      </w:r>
      <w:r w:rsidR="00C420D0" w:rsidRPr="007D564F">
        <w:rPr>
          <w:sz w:val="24"/>
          <w:szCs w:val="24"/>
        </w:rPr>
        <w:t xml:space="preserve"> </w:t>
      </w:r>
      <w:r w:rsidRPr="007D564F">
        <w:rPr>
          <w:sz w:val="24"/>
          <w:szCs w:val="24"/>
        </w:rPr>
        <w:t>-</w:t>
      </w:r>
      <w:r w:rsidR="0029786F">
        <w:rPr>
          <w:sz w:val="24"/>
          <w:szCs w:val="24"/>
        </w:rPr>
        <w:t>2377</w:t>
      </w:r>
      <w:bookmarkStart w:id="0" w:name="_GoBack"/>
      <w:bookmarkEnd w:id="0"/>
      <w:r w:rsidR="00C76571" w:rsidRPr="007D564F">
        <w:rPr>
          <w:sz w:val="24"/>
          <w:szCs w:val="24"/>
        </w:rPr>
        <w:t xml:space="preserve"> </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1C09C7B7"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 xml:space="preserve">ыполнение работ </w:t>
      </w:r>
      <w:r w:rsidR="00EE592F" w:rsidRPr="00EE592F">
        <w:rPr>
          <w:b/>
        </w:rPr>
        <w:t>по проведению зачистки резервуаров от темных нефтепродуктов на территории филиала «Якутска нефтебаза» АО «</w:t>
      </w:r>
      <w:proofErr w:type="spellStart"/>
      <w:r w:rsidR="00EE592F" w:rsidRPr="00EE592F">
        <w:rPr>
          <w:b/>
        </w:rPr>
        <w:t>Саханефтегазсбыт</w:t>
      </w:r>
      <w:proofErr w:type="spellEnd"/>
      <w:r w:rsidR="00EE592F" w:rsidRPr="00EE592F">
        <w:rPr>
          <w:b/>
        </w:rPr>
        <w:t>» в 2025 году.</w:t>
      </w:r>
    </w:p>
    <w:p w14:paraId="5ED108B8" w14:textId="77777777" w:rsidR="00B06E14" w:rsidRPr="003444EB" w:rsidRDefault="00B06E14" w:rsidP="00317EBC">
      <w:pPr>
        <w:spacing w:line="240" w:lineRule="auto"/>
        <w:jc w:val="center"/>
        <w:outlineLvl w:val="0"/>
      </w:pPr>
    </w:p>
    <w:p w14:paraId="14485762" w14:textId="77B514BB" w:rsidR="007D50BE" w:rsidRPr="003444EB" w:rsidRDefault="009D6649" w:rsidP="009D6649">
      <w:pPr>
        <w:spacing w:line="240" w:lineRule="auto"/>
        <w:ind w:firstLine="0"/>
        <w:jc w:val="center"/>
        <w:rPr>
          <w:b/>
          <w:szCs w:val="24"/>
        </w:rPr>
      </w:pPr>
      <w:r>
        <w:rPr>
          <w:b/>
          <w:szCs w:val="24"/>
        </w:rPr>
        <w:t>(редакция от 07.04.2025г.)</w:t>
      </w: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10CF2956"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4D4357">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 . . .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6999C6C4" w:rsidR="009F3EFE" w:rsidRPr="003444EB" w:rsidRDefault="009F3EFE" w:rsidP="00F95CBD">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Pr="003444EB">
              <w:rPr>
                <w:sz w:val="24"/>
                <w:szCs w:val="24"/>
              </w:rPr>
              <w:t xml:space="preserve">. . . . . . . . . . .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38180330" w:rsidR="009F3EFE" w:rsidRPr="003444EB" w:rsidRDefault="009F3EFE" w:rsidP="00F95CBD">
            <w:pPr>
              <w:spacing w:line="240" w:lineRule="auto"/>
              <w:ind w:left="176" w:right="-533" w:firstLine="34"/>
              <w:rPr>
                <w:sz w:val="24"/>
                <w:szCs w:val="24"/>
              </w:rPr>
            </w:pPr>
            <w:r w:rsidRPr="003444EB">
              <w:rPr>
                <w:sz w:val="24"/>
                <w:szCs w:val="24"/>
              </w:rPr>
              <w:t xml:space="preserve">2.3. </w:t>
            </w:r>
            <w:r w:rsidR="00F22B99" w:rsidRPr="00F22B99">
              <w:rPr>
                <w:sz w:val="24"/>
                <w:szCs w:val="24"/>
              </w:rPr>
              <w:t>Требования к качеству и объему выполненных работ</w:t>
            </w:r>
            <w:r w:rsidRPr="003444EB">
              <w:rPr>
                <w:sz w:val="24"/>
                <w:szCs w:val="24"/>
              </w:rPr>
              <w:t xml:space="preserve">. . . . . . . . . . . . . . . . . . . . . . . . . . . . . . . . . . . . . . </w:t>
            </w:r>
          </w:p>
        </w:tc>
        <w:tc>
          <w:tcPr>
            <w:tcW w:w="15169" w:type="dxa"/>
            <w:gridSpan w:val="2"/>
            <w:vAlign w:val="bottom"/>
          </w:tcPr>
          <w:p w14:paraId="3E16A7E6" w14:textId="57F8956C" w:rsidR="009F3EFE" w:rsidRPr="003444EB" w:rsidRDefault="0097312C"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7477613" w14:textId="77777777" w:rsidTr="00505DCD">
        <w:trPr>
          <w:trHeight w:val="360"/>
        </w:trPr>
        <w:tc>
          <w:tcPr>
            <w:tcW w:w="10207" w:type="dxa"/>
            <w:gridSpan w:val="3"/>
            <w:vAlign w:val="bottom"/>
            <w:hideMark/>
          </w:tcPr>
          <w:p w14:paraId="156BE916" w14:textId="6BBBD8D4" w:rsidR="009F3EFE" w:rsidRPr="003444EB" w:rsidRDefault="009F3EFE" w:rsidP="004D4357">
            <w:pPr>
              <w:spacing w:line="240" w:lineRule="auto"/>
              <w:ind w:left="176" w:right="-533" w:firstLine="34"/>
              <w:rPr>
                <w:sz w:val="24"/>
                <w:szCs w:val="24"/>
              </w:rPr>
            </w:pPr>
            <w:r w:rsidRPr="003444EB">
              <w:rPr>
                <w:sz w:val="24"/>
                <w:szCs w:val="24"/>
              </w:rPr>
              <w:t xml:space="preserve">2.4. </w:t>
            </w:r>
            <w:r w:rsidR="00F22B99" w:rsidRPr="00F22B99">
              <w:rPr>
                <w:sz w:val="24"/>
                <w:szCs w:val="24"/>
              </w:rPr>
              <w:t>Основной состав работ</w:t>
            </w:r>
            <w:r w:rsidRPr="003444EB">
              <w:rPr>
                <w:sz w:val="24"/>
                <w:szCs w:val="24"/>
              </w:rPr>
              <w:t xml:space="preserve">. . . .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760DA80D" w:rsidR="009F3EFE" w:rsidRPr="00F95CBD" w:rsidRDefault="00C11E47"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B08DA10" w14:textId="77777777" w:rsidTr="00505DCD">
        <w:trPr>
          <w:trHeight w:val="360"/>
        </w:trPr>
        <w:tc>
          <w:tcPr>
            <w:tcW w:w="10207" w:type="dxa"/>
            <w:gridSpan w:val="3"/>
            <w:vAlign w:val="bottom"/>
            <w:hideMark/>
          </w:tcPr>
          <w:p w14:paraId="7B896E92" w14:textId="65F074A7" w:rsidR="009F3EFE" w:rsidRPr="003444EB" w:rsidRDefault="009F3EFE" w:rsidP="004D4357">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F22B99" w:rsidRPr="00F22B99">
              <w:rPr>
                <w:sz w:val="24"/>
                <w:szCs w:val="24"/>
              </w:rPr>
              <w:t>Требования к выполнению работ</w:t>
            </w:r>
            <w:r w:rsidRPr="003444EB">
              <w:rPr>
                <w:sz w:val="24"/>
                <w:szCs w:val="24"/>
              </w:rPr>
              <w:t>. .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1DD1ED51" w:rsidR="009F3EFE" w:rsidRPr="003444EB" w:rsidRDefault="009F3EFE" w:rsidP="00505DCD">
            <w:pPr>
              <w:spacing w:line="240" w:lineRule="auto"/>
              <w:ind w:left="176" w:right="-533" w:hanging="149"/>
              <w:rPr>
                <w:sz w:val="24"/>
                <w:szCs w:val="24"/>
              </w:rPr>
            </w:pPr>
            <w:r w:rsidRPr="003444EB">
              <w:rPr>
                <w:sz w:val="24"/>
                <w:szCs w:val="24"/>
              </w:rPr>
              <w:t xml:space="preserve"> </w:t>
            </w:r>
            <w:r w:rsidR="005A32FD">
              <w:rPr>
                <w:sz w:val="24"/>
                <w:szCs w:val="24"/>
              </w:rPr>
              <w:t xml:space="preserve"> 10</w:t>
            </w:r>
          </w:p>
        </w:tc>
      </w:tr>
      <w:tr w:rsidR="009F3EFE" w:rsidRPr="003444EB" w14:paraId="7197EFF8" w14:textId="77777777" w:rsidTr="00505DCD">
        <w:trPr>
          <w:trHeight w:val="360"/>
        </w:trPr>
        <w:tc>
          <w:tcPr>
            <w:tcW w:w="10207" w:type="dxa"/>
            <w:gridSpan w:val="3"/>
            <w:vAlign w:val="bottom"/>
          </w:tcPr>
          <w:p w14:paraId="0DA26298" w14:textId="7A17E8C3" w:rsidR="009F3EFE" w:rsidRPr="003444EB" w:rsidRDefault="009F3EFE" w:rsidP="004D4357">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F22B99" w:rsidRPr="00F22B99">
              <w:rPr>
                <w:sz w:val="24"/>
                <w:szCs w:val="24"/>
              </w:rPr>
              <w:t>Сроки выполнения работ</w:t>
            </w:r>
            <w:r w:rsidR="00B66D5A" w:rsidRPr="003444EB">
              <w:rPr>
                <w:sz w:val="24"/>
                <w:szCs w:val="24"/>
              </w:rPr>
              <w:t xml:space="preserve">. . . . . . . . .  . . . . .  </w:t>
            </w:r>
            <w:r w:rsidRPr="003444EB">
              <w:rPr>
                <w:sz w:val="24"/>
                <w:szCs w:val="24"/>
              </w:rPr>
              <w:t xml:space="preserve"> . . . . . . . . . . . . . . . . . . . . . . . . . . . . . . . . . </w:t>
            </w:r>
            <w:r w:rsidR="00F95CBD">
              <w:rPr>
                <w:sz w:val="24"/>
                <w:szCs w:val="24"/>
              </w:rPr>
              <w:t xml:space="preserve">. . . . . . . . . . . . . </w:t>
            </w:r>
          </w:p>
        </w:tc>
        <w:tc>
          <w:tcPr>
            <w:tcW w:w="15169" w:type="dxa"/>
            <w:gridSpan w:val="2"/>
            <w:vAlign w:val="bottom"/>
          </w:tcPr>
          <w:p w14:paraId="29AD1F56" w14:textId="57F8B9EC" w:rsidR="009F3EFE" w:rsidRPr="003444EB" w:rsidRDefault="009F3EFE" w:rsidP="00E5637C">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5A32FD">
              <w:rPr>
                <w:sz w:val="24"/>
                <w:szCs w:val="24"/>
              </w:rPr>
              <w:t>1</w:t>
            </w:r>
          </w:p>
        </w:tc>
      </w:tr>
      <w:tr w:rsidR="009F3EFE" w:rsidRPr="003444EB" w14:paraId="1670285D" w14:textId="77777777" w:rsidTr="00505DCD">
        <w:trPr>
          <w:trHeight w:val="360"/>
        </w:trPr>
        <w:tc>
          <w:tcPr>
            <w:tcW w:w="10207" w:type="dxa"/>
            <w:gridSpan w:val="3"/>
            <w:vAlign w:val="bottom"/>
          </w:tcPr>
          <w:p w14:paraId="6CDDF31A" w14:textId="376EB11F" w:rsidR="009F3EFE" w:rsidRPr="003444EB" w:rsidRDefault="00C11E47" w:rsidP="004D4357">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F22B99" w:rsidRPr="00F22B99">
              <w:rPr>
                <w:sz w:val="24"/>
                <w:szCs w:val="24"/>
              </w:rPr>
              <w:t>Обязательные требования к Участнику</w:t>
            </w:r>
            <w:r w:rsidR="009F3EFE" w:rsidRPr="003444EB">
              <w:rPr>
                <w:sz w:val="24"/>
                <w:szCs w:val="24"/>
              </w:rPr>
              <w:t xml:space="preserve">. . . . . . . . . . . . . . . . . . . . . . . . . . . . . . . . . . . . . </w:t>
            </w:r>
            <w:r w:rsidR="00F95CBD">
              <w:rPr>
                <w:sz w:val="24"/>
                <w:szCs w:val="24"/>
              </w:rPr>
              <w:t>. . . . . . . . . .</w:t>
            </w:r>
          </w:p>
        </w:tc>
        <w:tc>
          <w:tcPr>
            <w:tcW w:w="15169" w:type="dxa"/>
            <w:gridSpan w:val="2"/>
            <w:vAlign w:val="bottom"/>
          </w:tcPr>
          <w:p w14:paraId="19C42FF2" w14:textId="0CE14F49" w:rsidR="009F3EFE" w:rsidRPr="003444EB" w:rsidRDefault="005A32FD" w:rsidP="00505DCD">
            <w:pPr>
              <w:spacing w:line="240" w:lineRule="auto"/>
              <w:ind w:left="176" w:right="-533" w:hanging="149"/>
              <w:rPr>
                <w:sz w:val="24"/>
                <w:szCs w:val="24"/>
              </w:rPr>
            </w:pPr>
            <w:r>
              <w:rPr>
                <w:sz w:val="24"/>
                <w:szCs w:val="24"/>
              </w:rPr>
              <w:t xml:space="preserve">  11</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 . . . </w:t>
            </w:r>
          </w:p>
        </w:tc>
        <w:tc>
          <w:tcPr>
            <w:tcW w:w="15169" w:type="dxa"/>
            <w:gridSpan w:val="2"/>
            <w:vAlign w:val="bottom"/>
          </w:tcPr>
          <w:p w14:paraId="2E19FDA8" w14:textId="6A9ACC75" w:rsidR="009F3EFE" w:rsidRPr="003444EB" w:rsidRDefault="009F3EFE" w:rsidP="005A32F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5A32FD">
              <w:rPr>
                <w:sz w:val="24"/>
                <w:szCs w:val="24"/>
              </w:rPr>
              <w:t>3</w:t>
            </w:r>
          </w:p>
        </w:tc>
      </w:tr>
      <w:tr w:rsidR="00F95CBD" w:rsidRPr="003444EB" w14:paraId="4F835884" w14:textId="77777777" w:rsidTr="00F502A8">
        <w:trPr>
          <w:trHeight w:val="360"/>
        </w:trPr>
        <w:tc>
          <w:tcPr>
            <w:tcW w:w="10207" w:type="dxa"/>
            <w:gridSpan w:val="3"/>
            <w:vAlign w:val="bottom"/>
          </w:tcPr>
          <w:p w14:paraId="4F71E481" w14:textId="36AAE0EF" w:rsidR="00F95CBD" w:rsidRPr="003444EB" w:rsidRDefault="005A32FD" w:rsidP="00F502A8">
            <w:pPr>
              <w:spacing w:line="240" w:lineRule="auto"/>
              <w:ind w:left="176" w:right="-533" w:firstLine="34"/>
              <w:rPr>
                <w:sz w:val="24"/>
                <w:szCs w:val="24"/>
              </w:rPr>
            </w:pPr>
            <w:r>
              <w:rPr>
                <w:sz w:val="24"/>
                <w:szCs w:val="24"/>
              </w:rPr>
              <w:t>2.9</w:t>
            </w:r>
            <w:r w:rsidR="00F95CBD" w:rsidRPr="003444EB">
              <w:rPr>
                <w:sz w:val="24"/>
                <w:szCs w:val="24"/>
              </w:rPr>
              <w:t>.</w:t>
            </w:r>
            <w:r w:rsidR="00F95CBD" w:rsidRPr="003444EB">
              <w:t xml:space="preserve"> </w:t>
            </w:r>
            <w:r w:rsidR="00F95CBD" w:rsidRPr="00F95CBD">
              <w:rPr>
                <w:sz w:val="24"/>
                <w:szCs w:val="24"/>
              </w:rPr>
              <w:t>Форма, сроки и порядок оплаты</w:t>
            </w:r>
            <w:r w:rsidR="00F95CBD" w:rsidRPr="003444EB">
              <w:rPr>
                <w:sz w:val="24"/>
                <w:szCs w:val="24"/>
              </w:rPr>
              <w:t>. . . . . . . . . . . . . . . . . . . . . . . . . . . . . . . . . . . . . . . . . . . . . .</w:t>
            </w:r>
            <w:r w:rsidR="00F95CBD">
              <w:rPr>
                <w:sz w:val="24"/>
                <w:szCs w:val="24"/>
              </w:rPr>
              <w:t xml:space="preserve"> . . . . . .</w:t>
            </w:r>
          </w:p>
        </w:tc>
        <w:tc>
          <w:tcPr>
            <w:tcW w:w="15169" w:type="dxa"/>
            <w:gridSpan w:val="2"/>
            <w:vAlign w:val="bottom"/>
          </w:tcPr>
          <w:p w14:paraId="5F5809F8" w14:textId="382637A2" w:rsidR="00F95CBD" w:rsidRPr="003444EB" w:rsidRDefault="00F95CBD" w:rsidP="005A32FD">
            <w:pPr>
              <w:spacing w:line="240" w:lineRule="auto"/>
              <w:ind w:left="176" w:right="-533" w:hanging="149"/>
              <w:rPr>
                <w:sz w:val="24"/>
                <w:szCs w:val="24"/>
              </w:rPr>
            </w:pPr>
            <w:r w:rsidRPr="003444EB">
              <w:rPr>
                <w:sz w:val="24"/>
                <w:szCs w:val="24"/>
              </w:rPr>
              <w:t xml:space="preserve">  1</w:t>
            </w:r>
            <w:r w:rsidR="005A32FD">
              <w:rPr>
                <w:sz w:val="24"/>
                <w:szCs w:val="24"/>
              </w:rPr>
              <w:t>3</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 . . . . </w:t>
            </w:r>
          </w:p>
        </w:tc>
        <w:tc>
          <w:tcPr>
            <w:tcW w:w="15169" w:type="dxa"/>
            <w:gridSpan w:val="2"/>
            <w:vAlign w:val="bottom"/>
            <w:hideMark/>
          </w:tcPr>
          <w:p w14:paraId="7E778E28" w14:textId="7D2CC4A8" w:rsidR="009F3EFE" w:rsidRPr="003444EB" w:rsidRDefault="003C717B" w:rsidP="005A32FD">
            <w:pPr>
              <w:spacing w:line="240" w:lineRule="auto"/>
              <w:ind w:left="176" w:right="-533" w:hanging="149"/>
              <w:rPr>
                <w:sz w:val="24"/>
                <w:szCs w:val="24"/>
                <w:lang w:val="en-US"/>
              </w:rPr>
            </w:pPr>
            <w:r w:rsidRPr="003444EB">
              <w:rPr>
                <w:sz w:val="24"/>
                <w:szCs w:val="24"/>
              </w:rPr>
              <w:t xml:space="preserve">  1</w:t>
            </w:r>
            <w:r w:rsidR="005A32FD">
              <w:rPr>
                <w:sz w:val="24"/>
                <w:szCs w:val="24"/>
              </w:rPr>
              <w:t>4</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5D339C51" w14:textId="2F862018" w:rsidR="009F3EFE" w:rsidRPr="003444EB" w:rsidRDefault="003C717B" w:rsidP="00F502A8">
            <w:pPr>
              <w:spacing w:line="240" w:lineRule="auto"/>
              <w:ind w:left="176" w:right="-533" w:hanging="149"/>
              <w:rPr>
                <w:sz w:val="24"/>
                <w:szCs w:val="24"/>
              </w:rPr>
            </w:pPr>
            <w:r w:rsidRPr="003444EB">
              <w:rPr>
                <w:sz w:val="24"/>
                <w:szCs w:val="24"/>
              </w:rPr>
              <w:t xml:space="preserve">  </w:t>
            </w:r>
            <w:r w:rsidR="005A32FD">
              <w:rPr>
                <w:sz w:val="24"/>
                <w:szCs w:val="24"/>
              </w:rPr>
              <w:t>25</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3DEA62A4"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0C0C8D1A" w14:textId="2DEF9939"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3065FF35" w14:textId="60F8FB51"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4.4. Подготовка Заявки. . . . . . . . . . . . . . . . . . . . . . . . . . . . . . . . . . . . . . . . . . . . . . . . . . . . . . . . . . . . . .</w:t>
            </w:r>
          </w:p>
        </w:tc>
        <w:tc>
          <w:tcPr>
            <w:tcW w:w="15169" w:type="dxa"/>
            <w:gridSpan w:val="2"/>
            <w:vAlign w:val="bottom"/>
            <w:hideMark/>
          </w:tcPr>
          <w:p w14:paraId="638AC4D4" w14:textId="6D5F1FFB"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11014EA4"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4.4.2. Требования к сроку действия Заявки . . . . . . . . . . . . .. . . . . . . . . . . . . . . . . . . . . . . . . . . . . . . . .</w:t>
            </w:r>
          </w:p>
        </w:tc>
        <w:tc>
          <w:tcPr>
            <w:tcW w:w="15169" w:type="dxa"/>
            <w:gridSpan w:val="2"/>
            <w:vAlign w:val="bottom"/>
            <w:hideMark/>
          </w:tcPr>
          <w:p w14:paraId="582B38AC" w14:textId="50BD547A" w:rsidR="009F3EFE" w:rsidRPr="003444EB" w:rsidRDefault="005A32FD" w:rsidP="00505DCD">
            <w:pPr>
              <w:spacing w:line="240" w:lineRule="auto"/>
              <w:ind w:left="176" w:right="-533" w:hanging="149"/>
              <w:rPr>
                <w:sz w:val="24"/>
                <w:szCs w:val="24"/>
              </w:rPr>
            </w:pPr>
            <w:r>
              <w:rPr>
                <w:sz w:val="24"/>
                <w:szCs w:val="24"/>
              </w:rPr>
              <w:t xml:space="preserve">  26</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60EC7623" w:rsidR="009F3EFE" w:rsidRPr="003444EB" w:rsidRDefault="005A32FD" w:rsidP="00505DCD">
            <w:pPr>
              <w:spacing w:line="240" w:lineRule="auto"/>
              <w:ind w:left="176" w:right="-533" w:hanging="149"/>
              <w:rPr>
                <w:sz w:val="24"/>
                <w:szCs w:val="24"/>
              </w:rPr>
            </w:pPr>
            <w:r>
              <w:rPr>
                <w:sz w:val="24"/>
                <w:szCs w:val="24"/>
              </w:rPr>
              <w:t xml:space="preserve">  26</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 . . . </w:t>
            </w:r>
          </w:p>
        </w:tc>
        <w:tc>
          <w:tcPr>
            <w:tcW w:w="15169" w:type="dxa"/>
            <w:gridSpan w:val="2"/>
            <w:vAlign w:val="bottom"/>
            <w:hideMark/>
          </w:tcPr>
          <w:p w14:paraId="0A514E06" w14:textId="565FFB11" w:rsidR="009F3EFE" w:rsidRPr="003444EB" w:rsidRDefault="005A32FD" w:rsidP="00505DCD">
            <w:pPr>
              <w:spacing w:line="240" w:lineRule="auto"/>
              <w:ind w:left="176" w:right="-533" w:hanging="149"/>
              <w:rPr>
                <w:sz w:val="24"/>
                <w:szCs w:val="24"/>
              </w:rPr>
            </w:pPr>
            <w:r>
              <w:rPr>
                <w:sz w:val="24"/>
                <w:szCs w:val="24"/>
              </w:rPr>
              <w:t xml:space="preserve">  26</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315C79E6" w:rsidR="009F3EFE" w:rsidRPr="003444EB" w:rsidRDefault="005A32FD" w:rsidP="00505DCD">
            <w:pPr>
              <w:spacing w:line="240" w:lineRule="atLeast"/>
              <w:ind w:left="176" w:right="-533" w:hanging="149"/>
              <w:rPr>
                <w:sz w:val="24"/>
                <w:szCs w:val="24"/>
              </w:rPr>
            </w:pPr>
            <w:r>
              <w:rPr>
                <w:sz w:val="24"/>
                <w:szCs w:val="24"/>
              </w:rPr>
              <w:t xml:space="preserve">  26</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4EF16105" w:rsidR="009F3EFE" w:rsidRPr="003444EB" w:rsidRDefault="005A32FD" w:rsidP="00505DCD">
            <w:pPr>
              <w:spacing w:line="240" w:lineRule="atLeast"/>
              <w:ind w:left="176" w:right="-533" w:hanging="149"/>
              <w:rPr>
                <w:sz w:val="24"/>
                <w:szCs w:val="24"/>
              </w:rPr>
            </w:pPr>
            <w:r>
              <w:rPr>
                <w:sz w:val="24"/>
                <w:szCs w:val="24"/>
              </w:rPr>
              <w:t xml:space="preserve">  26</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44F74150" w14:textId="37BD7F10" w:rsidR="009F3EFE" w:rsidRPr="003444EB" w:rsidRDefault="008D73CE" w:rsidP="005A32FD">
            <w:pPr>
              <w:spacing w:line="240" w:lineRule="atLeast"/>
              <w:ind w:left="176" w:right="-533" w:hanging="149"/>
              <w:rPr>
                <w:sz w:val="24"/>
                <w:szCs w:val="24"/>
              </w:rPr>
            </w:pPr>
            <w:r>
              <w:rPr>
                <w:sz w:val="24"/>
                <w:szCs w:val="24"/>
              </w:rPr>
              <w:t xml:space="preserve">  2</w:t>
            </w:r>
            <w:r w:rsidR="005A32FD">
              <w:rPr>
                <w:sz w:val="24"/>
                <w:szCs w:val="24"/>
              </w:rPr>
              <w:t>6</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2007C3AA" w14:textId="19BB5805" w:rsidR="009F3EFE" w:rsidRPr="003444EB" w:rsidRDefault="009F3EFE" w:rsidP="00505DCD">
            <w:pPr>
              <w:spacing w:line="240" w:lineRule="auto"/>
              <w:ind w:right="-533" w:hanging="149"/>
              <w:rPr>
                <w:sz w:val="24"/>
                <w:szCs w:val="24"/>
              </w:rPr>
            </w:pPr>
            <w:r w:rsidRPr="003444EB">
              <w:rPr>
                <w:sz w:val="24"/>
                <w:szCs w:val="24"/>
              </w:rPr>
              <w:t xml:space="preserve">     </w:t>
            </w:r>
            <w:r w:rsidR="005A32FD">
              <w:rPr>
                <w:sz w:val="24"/>
                <w:szCs w:val="24"/>
              </w:rPr>
              <w:t>27</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3EDE88A5" w:rsidR="009F3EFE" w:rsidRPr="003444EB" w:rsidRDefault="005A32FD" w:rsidP="00505DCD">
            <w:pPr>
              <w:spacing w:line="240" w:lineRule="auto"/>
              <w:ind w:left="176" w:right="-533" w:hanging="149"/>
              <w:rPr>
                <w:sz w:val="24"/>
                <w:szCs w:val="24"/>
              </w:rPr>
            </w:pPr>
            <w:r>
              <w:rPr>
                <w:sz w:val="24"/>
                <w:szCs w:val="24"/>
              </w:rPr>
              <w:t xml:space="preserve">  27</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 . . . . </w:t>
            </w:r>
          </w:p>
        </w:tc>
        <w:tc>
          <w:tcPr>
            <w:tcW w:w="15169" w:type="dxa"/>
            <w:gridSpan w:val="2"/>
            <w:vAlign w:val="bottom"/>
            <w:hideMark/>
          </w:tcPr>
          <w:p w14:paraId="0B659F5F" w14:textId="0191FDDD" w:rsidR="009F3EFE" w:rsidRPr="003444EB" w:rsidRDefault="005A32FD" w:rsidP="00505DCD">
            <w:pPr>
              <w:spacing w:line="240" w:lineRule="auto"/>
              <w:ind w:left="176" w:right="-533" w:hanging="149"/>
              <w:rPr>
                <w:sz w:val="24"/>
                <w:szCs w:val="24"/>
              </w:rPr>
            </w:pPr>
            <w:r>
              <w:rPr>
                <w:sz w:val="24"/>
                <w:szCs w:val="24"/>
              </w:rPr>
              <w:t xml:space="preserve">  27</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 . . . </w:t>
            </w:r>
          </w:p>
        </w:tc>
        <w:tc>
          <w:tcPr>
            <w:tcW w:w="15169" w:type="dxa"/>
            <w:gridSpan w:val="2"/>
            <w:vAlign w:val="bottom"/>
            <w:hideMark/>
          </w:tcPr>
          <w:p w14:paraId="279D68EC" w14:textId="1213887D" w:rsidR="009F3EFE" w:rsidRPr="003444EB" w:rsidRDefault="005A32FD" w:rsidP="00505DCD">
            <w:pPr>
              <w:spacing w:line="240" w:lineRule="auto"/>
              <w:ind w:left="176" w:right="-533" w:hanging="149"/>
              <w:rPr>
                <w:sz w:val="24"/>
                <w:szCs w:val="24"/>
              </w:rPr>
            </w:pPr>
            <w:r>
              <w:rPr>
                <w:sz w:val="24"/>
                <w:szCs w:val="24"/>
              </w:rPr>
              <w:t xml:space="preserve">  27</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55135024" w:rsidR="009F3EFE" w:rsidRPr="003444EB" w:rsidRDefault="005A32FD" w:rsidP="00505DCD">
            <w:pPr>
              <w:spacing w:line="240" w:lineRule="auto"/>
              <w:ind w:left="176" w:right="-533" w:hanging="149"/>
              <w:rPr>
                <w:sz w:val="24"/>
                <w:szCs w:val="24"/>
              </w:rPr>
            </w:pPr>
            <w:r>
              <w:rPr>
                <w:sz w:val="24"/>
                <w:szCs w:val="24"/>
              </w:rPr>
              <w:t xml:space="preserve">  28</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4.6. Подача Заявок и их прием . . . . . . . . . . . . . . . . . . . . . . . . . . . . . . . . . . . . . . . . . . . . . . . . . . . . . . . .</w:t>
            </w:r>
          </w:p>
        </w:tc>
        <w:tc>
          <w:tcPr>
            <w:tcW w:w="15169" w:type="dxa"/>
            <w:gridSpan w:val="2"/>
            <w:vAlign w:val="bottom"/>
            <w:hideMark/>
          </w:tcPr>
          <w:p w14:paraId="31B3B59C" w14:textId="7E35BC3F" w:rsidR="009F3EFE" w:rsidRPr="003444EB" w:rsidRDefault="005A32FD" w:rsidP="00505DCD">
            <w:pPr>
              <w:spacing w:line="240" w:lineRule="auto"/>
              <w:ind w:left="-74" w:right="-533" w:firstLine="101"/>
              <w:rPr>
                <w:sz w:val="24"/>
                <w:szCs w:val="24"/>
              </w:rPr>
            </w:pPr>
            <w:r>
              <w:rPr>
                <w:sz w:val="24"/>
                <w:szCs w:val="24"/>
              </w:rPr>
              <w:t xml:space="preserve">  30</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3146F3A3"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13922AA" w:rsidR="009F3EFE" w:rsidRPr="003444EB" w:rsidRDefault="005A32FD" w:rsidP="00505DCD">
            <w:pPr>
              <w:spacing w:line="240" w:lineRule="auto"/>
              <w:ind w:left="-74" w:right="-533" w:firstLine="101"/>
              <w:rPr>
                <w:sz w:val="24"/>
                <w:szCs w:val="24"/>
                <w:lang w:val="en-US"/>
              </w:rPr>
            </w:pPr>
            <w:r>
              <w:rPr>
                <w:sz w:val="24"/>
                <w:szCs w:val="24"/>
              </w:rPr>
              <w:t xml:space="preserve">  31</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4.9. Закупочная комиссия. Отбор и оценка Заявок. . . . . . . . . . . . . . . . . . . . . . . . . . . . . . . . . . . . . . . . . . . .</w:t>
            </w:r>
          </w:p>
        </w:tc>
        <w:tc>
          <w:tcPr>
            <w:tcW w:w="15169" w:type="dxa"/>
            <w:gridSpan w:val="2"/>
            <w:vAlign w:val="bottom"/>
            <w:hideMark/>
          </w:tcPr>
          <w:p w14:paraId="2A94B5C8" w14:textId="63C8B91F"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 . . . </w:t>
            </w:r>
          </w:p>
        </w:tc>
        <w:tc>
          <w:tcPr>
            <w:tcW w:w="15169" w:type="dxa"/>
            <w:gridSpan w:val="2"/>
            <w:vAlign w:val="bottom"/>
            <w:hideMark/>
          </w:tcPr>
          <w:p w14:paraId="172E2B78" w14:textId="79D9F9D1"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 . . . </w:t>
            </w:r>
          </w:p>
        </w:tc>
        <w:tc>
          <w:tcPr>
            <w:tcW w:w="15169" w:type="dxa"/>
            <w:gridSpan w:val="2"/>
            <w:vAlign w:val="bottom"/>
            <w:hideMark/>
          </w:tcPr>
          <w:p w14:paraId="1510666D" w14:textId="10AB7C1E"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46D1ACA1" w:rsidR="009F3EFE" w:rsidRPr="003444EB" w:rsidRDefault="005A32FD" w:rsidP="00505DCD">
            <w:pPr>
              <w:spacing w:line="240" w:lineRule="auto"/>
              <w:ind w:left="-74" w:right="-533" w:firstLine="101"/>
              <w:rPr>
                <w:sz w:val="24"/>
                <w:szCs w:val="24"/>
              </w:rPr>
            </w:pPr>
            <w:r>
              <w:rPr>
                <w:sz w:val="24"/>
                <w:szCs w:val="24"/>
              </w:rPr>
              <w:t xml:space="preserve">  33</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1339EBB2" w:rsidR="009F3EFE" w:rsidRPr="003444EB" w:rsidRDefault="00BB4679" w:rsidP="00505DCD">
            <w:pPr>
              <w:spacing w:line="240" w:lineRule="auto"/>
              <w:ind w:left="-74" w:right="-533" w:firstLine="101"/>
              <w:rPr>
                <w:sz w:val="24"/>
                <w:szCs w:val="24"/>
              </w:rPr>
            </w:pPr>
            <w:r>
              <w:rPr>
                <w:sz w:val="24"/>
                <w:szCs w:val="24"/>
              </w:rPr>
              <w:t xml:space="preserve">  35</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3AE74010" w:rsidR="009F3EFE" w:rsidRPr="003444EB" w:rsidRDefault="00BB4679" w:rsidP="00505DCD">
            <w:pPr>
              <w:spacing w:line="240" w:lineRule="auto"/>
              <w:ind w:left="-74" w:right="-533" w:firstLine="101"/>
              <w:rPr>
                <w:sz w:val="24"/>
                <w:szCs w:val="24"/>
              </w:rPr>
            </w:pPr>
            <w:r>
              <w:rPr>
                <w:sz w:val="24"/>
                <w:szCs w:val="24"/>
              </w:rPr>
              <w:t xml:space="preserve">  35</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 . . . . </w:t>
            </w:r>
          </w:p>
        </w:tc>
        <w:tc>
          <w:tcPr>
            <w:tcW w:w="15169" w:type="dxa"/>
            <w:gridSpan w:val="2"/>
            <w:vAlign w:val="bottom"/>
            <w:hideMark/>
          </w:tcPr>
          <w:p w14:paraId="318E1505" w14:textId="4207E430" w:rsidR="009F3EFE" w:rsidRPr="003444EB" w:rsidRDefault="00BB4679" w:rsidP="00505DCD">
            <w:pPr>
              <w:spacing w:line="240" w:lineRule="auto"/>
              <w:ind w:left="-74" w:right="-533" w:firstLine="101"/>
              <w:rPr>
                <w:sz w:val="24"/>
                <w:szCs w:val="24"/>
              </w:rPr>
            </w:pPr>
            <w:r>
              <w:rPr>
                <w:sz w:val="24"/>
                <w:szCs w:val="24"/>
              </w:rPr>
              <w:t xml:space="preserve">  36</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0E8EE609"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BB4679">
              <w:rPr>
                <w:sz w:val="24"/>
                <w:szCs w:val="24"/>
              </w:rPr>
              <w:t>38</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5.1. Заявка на участие в закупке (Форма 1). . . . . . . . . . . . . . . . . . . . . . . . . . . . . . . . . . . . . . . . . . . .</w:t>
            </w:r>
          </w:p>
        </w:tc>
        <w:tc>
          <w:tcPr>
            <w:tcW w:w="567" w:type="dxa"/>
            <w:gridSpan w:val="2"/>
            <w:vAlign w:val="bottom"/>
          </w:tcPr>
          <w:p w14:paraId="7793D7FE" w14:textId="43FC740B"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BB4679">
              <w:rPr>
                <w:sz w:val="24"/>
                <w:szCs w:val="24"/>
              </w:rPr>
              <w:t>38</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5A25B792"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4938F2">
              <w:rPr>
                <w:sz w:val="24"/>
                <w:szCs w:val="24"/>
              </w:rPr>
              <w:t>4</w:t>
            </w:r>
            <w:r w:rsidR="00BB4679">
              <w:rPr>
                <w:sz w:val="24"/>
                <w:szCs w:val="24"/>
              </w:rPr>
              <w:t>1</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40338B05" w:rsidR="009A60BA" w:rsidRPr="003444EB" w:rsidRDefault="009A60BA" w:rsidP="00E82F33">
            <w:pPr>
              <w:shd w:val="clear" w:color="auto" w:fill="FFFFFF"/>
              <w:ind w:right="-250" w:firstLine="34"/>
              <w:jc w:val="left"/>
              <w:rPr>
                <w:sz w:val="24"/>
                <w:szCs w:val="24"/>
              </w:rPr>
            </w:pPr>
            <w:r w:rsidRPr="003444EB">
              <w:rPr>
                <w:sz w:val="24"/>
                <w:szCs w:val="24"/>
              </w:rPr>
              <w:t xml:space="preserve">5.2. </w:t>
            </w:r>
            <w:r w:rsidR="00E82F33" w:rsidRPr="00EE34E3">
              <w:rPr>
                <w:sz w:val="24"/>
                <w:szCs w:val="24"/>
              </w:rPr>
              <w:t>Сведения о технической оснащенности</w:t>
            </w:r>
            <w:r w:rsidRPr="003444EB">
              <w:rPr>
                <w:sz w:val="24"/>
                <w:szCs w:val="24"/>
              </w:rPr>
              <w:t xml:space="preserve"> Участника (Форма 2). . . . . . . . . . . . . . </w:t>
            </w:r>
            <w:r w:rsidR="00E82F33">
              <w:rPr>
                <w:sz w:val="24"/>
                <w:szCs w:val="24"/>
              </w:rPr>
              <w:t xml:space="preserve">. . . . . . . . . . . . . </w:t>
            </w:r>
          </w:p>
        </w:tc>
        <w:tc>
          <w:tcPr>
            <w:tcW w:w="567" w:type="dxa"/>
            <w:gridSpan w:val="2"/>
            <w:vAlign w:val="bottom"/>
          </w:tcPr>
          <w:p w14:paraId="6380A7EC" w14:textId="58B695C6" w:rsidR="009A60BA" w:rsidRPr="003444EB" w:rsidRDefault="009A60BA" w:rsidP="00BB4679">
            <w:pPr>
              <w:shd w:val="clear" w:color="auto" w:fill="FFFFFF"/>
              <w:ind w:right="-235" w:firstLine="0"/>
              <w:jc w:val="center"/>
              <w:rPr>
                <w:sz w:val="24"/>
                <w:szCs w:val="24"/>
              </w:rPr>
            </w:pPr>
            <w:r w:rsidRPr="003444EB">
              <w:rPr>
                <w:sz w:val="24"/>
                <w:szCs w:val="24"/>
              </w:rPr>
              <w:t xml:space="preserve">  </w:t>
            </w:r>
            <w:r w:rsidR="00BB4679">
              <w:rPr>
                <w:sz w:val="24"/>
                <w:szCs w:val="24"/>
              </w:rPr>
              <w:t>42</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3444EB" w:rsidRDefault="009A60BA" w:rsidP="003167BE">
            <w:pPr>
              <w:shd w:val="clear" w:color="auto" w:fill="FFFFFF"/>
              <w:ind w:right="-249" w:firstLine="34"/>
              <w:jc w:val="left"/>
              <w:rPr>
                <w:sz w:val="24"/>
                <w:szCs w:val="24"/>
              </w:rPr>
            </w:pPr>
            <w:r w:rsidRPr="003444EB">
              <w:rPr>
                <w:sz w:val="24"/>
                <w:szCs w:val="24"/>
              </w:rPr>
              <w:t>5.2.1. Инструкции по заполнению . . . . . . . . . . . . . . . . . . . . . . . . . . . . . . . . . . . . . . . . . . . . . . . . . . .</w:t>
            </w:r>
          </w:p>
        </w:tc>
        <w:tc>
          <w:tcPr>
            <w:tcW w:w="567" w:type="dxa"/>
            <w:gridSpan w:val="2"/>
            <w:vAlign w:val="bottom"/>
          </w:tcPr>
          <w:p w14:paraId="6599D536" w14:textId="6C7D5F6E" w:rsidR="009A60BA" w:rsidRPr="003444EB" w:rsidRDefault="009A60BA" w:rsidP="00BB4679">
            <w:pPr>
              <w:shd w:val="clear" w:color="auto" w:fill="FFFFFF"/>
              <w:ind w:right="-235" w:firstLine="0"/>
              <w:jc w:val="center"/>
              <w:rPr>
                <w:sz w:val="24"/>
                <w:szCs w:val="24"/>
              </w:rPr>
            </w:pPr>
            <w:r w:rsidRPr="003444EB">
              <w:rPr>
                <w:sz w:val="24"/>
                <w:szCs w:val="24"/>
              </w:rPr>
              <w:t xml:space="preserve">  </w:t>
            </w:r>
            <w:r w:rsidR="00230598">
              <w:rPr>
                <w:sz w:val="24"/>
                <w:szCs w:val="24"/>
              </w:rPr>
              <w:t>4</w:t>
            </w:r>
            <w:r w:rsidR="00BB4679">
              <w:rPr>
                <w:sz w:val="24"/>
                <w:szCs w:val="24"/>
              </w:rPr>
              <w:t>3</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8665EAE" w:rsidR="00D00E63" w:rsidRPr="003444EB" w:rsidRDefault="00D00E63" w:rsidP="00E82F33">
            <w:pPr>
              <w:shd w:val="clear" w:color="auto" w:fill="FFFFFF"/>
              <w:ind w:right="-249" w:firstLine="34"/>
              <w:jc w:val="left"/>
              <w:rPr>
                <w:sz w:val="24"/>
                <w:szCs w:val="24"/>
              </w:rPr>
            </w:pPr>
            <w:r w:rsidRPr="003444EB">
              <w:rPr>
                <w:sz w:val="24"/>
                <w:szCs w:val="24"/>
              </w:rPr>
              <w:t xml:space="preserve">5.3.  </w:t>
            </w:r>
            <w:r w:rsidR="008A4F49" w:rsidRPr="008A4F49">
              <w:rPr>
                <w:sz w:val="24"/>
                <w:szCs w:val="24"/>
              </w:rPr>
              <w:t xml:space="preserve">Сведений о наличии обучения у специалистов участника </w:t>
            </w:r>
            <w:r w:rsidRPr="003444EB">
              <w:rPr>
                <w:sz w:val="24"/>
                <w:szCs w:val="24"/>
              </w:rPr>
              <w:t>(Форма 3). . . . . . . .</w:t>
            </w:r>
            <w:r w:rsidR="00E82F33">
              <w:rPr>
                <w:sz w:val="24"/>
                <w:szCs w:val="24"/>
              </w:rPr>
              <w:t xml:space="preserve"> . . . . . . . . . . . . . </w:t>
            </w:r>
            <w:r w:rsidRPr="003444EB">
              <w:rPr>
                <w:sz w:val="24"/>
                <w:szCs w:val="24"/>
              </w:rPr>
              <w:t xml:space="preserve"> </w:t>
            </w:r>
          </w:p>
        </w:tc>
        <w:tc>
          <w:tcPr>
            <w:tcW w:w="567" w:type="dxa"/>
            <w:gridSpan w:val="2"/>
            <w:vAlign w:val="bottom"/>
          </w:tcPr>
          <w:p w14:paraId="6C90A251" w14:textId="09310566" w:rsidR="00D00E63" w:rsidRPr="003444EB" w:rsidRDefault="008900FD" w:rsidP="00BB4679">
            <w:pPr>
              <w:shd w:val="clear" w:color="auto" w:fill="FFFFFF"/>
              <w:ind w:right="-235" w:firstLine="0"/>
              <w:jc w:val="center"/>
              <w:rPr>
                <w:sz w:val="24"/>
                <w:szCs w:val="24"/>
              </w:rPr>
            </w:pPr>
            <w:r w:rsidRPr="003444EB">
              <w:rPr>
                <w:sz w:val="24"/>
                <w:szCs w:val="24"/>
              </w:rPr>
              <w:t xml:space="preserve">  </w:t>
            </w:r>
            <w:r w:rsidR="00BB4679">
              <w:rPr>
                <w:sz w:val="24"/>
                <w:szCs w:val="24"/>
              </w:rPr>
              <w:t>44</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 . . . . . </w:t>
            </w:r>
          </w:p>
        </w:tc>
        <w:tc>
          <w:tcPr>
            <w:tcW w:w="567" w:type="dxa"/>
            <w:gridSpan w:val="2"/>
            <w:vAlign w:val="bottom"/>
          </w:tcPr>
          <w:p w14:paraId="0A3B5909" w14:textId="2E1E7A8E" w:rsidR="00D00E63" w:rsidRPr="003444EB" w:rsidRDefault="00D00E63" w:rsidP="00BB4679">
            <w:pPr>
              <w:shd w:val="clear" w:color="auto" w:fill="FFFFFF"/>
              <w:ind w:right="-235" w:firstLine="0"/>
              <w:jc w:val="center"/>
              <w:rPr>
                <w:sz w:val="24"/>
                <w:szCs w:val="24"/>
              </w:rPr>
            </w:pPr>
            <w:r w:rsidRPr="003444EB">
              <w:rPr>
                <w:sz w:val="24"/>
                <w:szCs w:val="24"/>
              </w:rPr>
              <w:t xml:space="preserve">  </w:t>
            </w:r>
            <w:r w:rsidR="00BB4679">
              <w:rPr>
                <w:sz w:val="24"/>
                <w:szCs w:val="24"/>
              </w:rPr>
              <w:t>45</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764FB262" w:rsidR="00BC6D48" w:rsidRPr="003444EB" w:rsidRDefault="00BC6D48" w:rsidP="00BB4679">
            <w:pPr>
              <w:shd w:val="clear" w:color="auto" w:fill="FFFFFF"/>
              <w:ind w:right="-250" w:firstLine="34"/>
              <w:jc w:val="left"/>
              <w:rPr>
                <w:sz w:val="24"/>
                <w:szCs w:val="24"/>
              </w:rPr>
            </w:pPr>
            <w:r w:rsidRPr="003444EB">
              <w:rPr>
                <w:sz w:val="24"/>
                <w:szCs w:val="24"/>
              </w:rPr>
              <w:t xml:space="preserve">5.4.  </w:t>
            </w:r>
            <w:r w:rsidR="00E82F33" w:rsidRPr="00E82F33">
              <w:rPr>
                <w:rFonts w:eastAsia="Calibri"/>
                <w:sz w:val="24"/>
                <w:szCs w:val="24"/>
                <w:lang w:eastAsia="en-US"/>
              </w:rPr>
              <w:t>Сведения об опыте работы</w:t>
            </w:r>
            <w:r w:rsidR="00BB4679">
              <w:rPr>
                <w:rFonts w:eastAsia="Calibri"/>
                <w:sz w:val="24"/>
                <w:szCs w:val="24"/>
                <w:lang w:eastAsia="en-US"/>
              </w:rPr>
              <w:t xml:space="preserve"> Участника</w:t>
            </w:r>
            <w:r w:rsidR="009D4DF3">
              <w:rPr>
                <w:rFonts w:eastAsia="Calibri"/>
                <w:sz w:val="24"/>
                <w:szCs w:val="24"/>
                <w:lang w:eastAsia="en-US"/>
              </w:rPr>
              <w:t xml:space="preserve"> (Ф</w:t>
            </w:r>
            <w:r w:rsidRPr="003444EB">
              <w:rPr>
                <w:rFonts w:eastAsia="Calibri"/>
                <w:sz w:val="24"/>
                <w:szCs w:val="24"/>
                <w:lang w:eastAsia="en-US"/>
              </w:rPr>
              <w:t>орма 4)</w:t>
            </w:r>
            <w:r w:rsidR="00E82F33" w:rsidRPr="00E82F33">
              <w:rPr>
                <w:sz w:val="24"/>
                <w:szCs w:val="24"/>
              </w:rPr>
              <w:t xml:space="preserve"> </w:t>
            </w:r>
            <w:r w:rsidR="00A17A6D">
              <w:rPr>
                <w:rFonts w:eastAsia="Calibri"/>
                <w:sz w:val="24"/>
                <w:szCs w:val="24"/>
                <w:lang w:eastAsia="en-US"/>
              </w:rPr>
              <w:t>…………..</w:t>
            </w:r>
            <w:r w:rsidR="00E82F33">
              <w:rPr>
                <w:rFonts w:eastAsia="Calibri"/>
                <w:sz w:val="24"/>
                <w:szCs w:val="24"/>
                <w:lang w:eastAsia="en-US"/>
              </w:rPr>
              <w:t>…</w:t>
            </w:r>
            <w:r w:rsidRPr="003444EB">
              <w:rPr>
                <w:rFonts w:eastAsia="Calibri"/>
                <w:sz w:val="24"/>
                <w:szCs w:val="24"/>
                <w:lang w:eastAsia="en-US"/>
              </w:rPr>
              <w:t xml:space="preserve">. . </w:t>
            </w:r>
            <w:r w:rsidR="008900FD" w:rsidRPr="003444EB">
              <w:rPr>
                <w:sz w:val="24"/>
                <w:szCs w:val="24"/>
              </w:rPr>
              <w:t xml:space="preserve">. . . . . . . . . . . . . . . . . . . . . . . . </w:t>
            </w:r>
          </w:p>
        </w:tc>
        <w:tc>
          <w:tcPr>
            <w:tcW w:w="567" w:type="dxa"/>
            <w:gridSpan w:val="2"/>
            <w:vAlign w:val="bottom"/>
          </w:tcPr>
          <w:p w14:paraId="1C3914A1" w14:textId="49FC111F" w:rsidR="00BC6D48" w:rsidRPr="003444EB" w:rsidRDefault="00BC6D48" w:rsidP="00BB4679">
            <w:pPr>
              <w:shd w:val="clear" w:color="auto" w:fill="FFFFFF"/>
              <w:tabs>
                <w:tab w:val="left" w:pos="0"/>
              </w:tabs>
              <w:ind w:right="-290" w:firstLine="0"/>
              <w:jc w:val="left"/>
              <w:rPr>
                <w:sz w:val="24"/>
                <w:szCs w:val="24"/>
              </w:rPr>
            </w:pPr>
            <w:r w:rsidRPr="003444EB">
              <w:rPr>
                <w:sz w:val="24"/>
                <w:szCs w:val="24"/>
              </w:rPr>
              <w:t xml:space="preserve">    </w:t>
            </w:r>
            <w:r w:rsidR="00BB4679">
              <w:rPr>
                <w:sz w:val="24"/>
                <w:szCs w:val="24"/>
              </w:rPr>
              <w:t>46</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2E5C99B8" w:rsidR="00BC6D48" w:rsidRPr="003444EB" w:rsidRDefault="00BC6D48" w:rsidP="00BB4679">
            <w:pPr>
              <w:shd w:val="clear" w:color="auto" w:fill="FFFFFF"/>
              <w:tabs>
                <w:tab w:val="left" w:pos="0"/>
              </w:tabs>
              <w:ind w:right="-290" w:firstLine="0"/>
              <w:jc w:val="left"/>
              <w:rPr>
                <w:sz w:val="24"/>
                <w:szCs w:val="24"/>
              </w:rPr>
            </w:pPr>
            <w:r w:rsidRPr="003444EB">
              <w:rPr>
                <w:sz w:val="24"/>
                <w:szCs w:val="24"/>
              </w:rPr>
              <w:t xml:space="preserve">    </w:t>
            </w:r>
            <w:r w:rsidR="00BB4679">
              <w:rPr>
                <w:sz w:val="24"/>
                <w:szCs w:val="24"/>
              </w:rPr>
              <w:t>48</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r w:rsidR="008900FD" w:rsidRPr="003444EB">
              <w:rPr>
                <w:sz w:val="24"/>
                <w:szCs w:val="24"/>
              </w:rPr>
              <w:t>5</w:t>
            </w:r>
            <w:r w:rsidRPr="003444EB">
              <w:rPr>
                <w:sz w:val="24"/>
                <w:szCs w:val="24"/>
              </w:rPr>
              <w:t xml:space="preserve">). . . . . . . . . . . . . . . . . . . . . . . . . . . . . . . . . . . . . . . . . . . . . . . . . . . . </w:t>
            </w:r>
          </w:p>
        </w:tc>
        <w:tc>
          <w:tcPr>
            <w:tcW w:w="567" w:type="dxa"/>
            <w:gridSpan w:val="2"/>
            <w:vAlign w:val="bottom"/>
          </w:tcPr>
          <w:p w14:paraId="0A081744" w14:textId="4F03C806"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BB4679">
              <w:rPr>
                <w:sz w:val="24"/>
                <w:szCs w:val="24"/>
              </w:rPr>
              <w:t>49</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78BC97A9"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405D60">
              <w:rPr>
                <w:sz w:val="24"/>
                <w:szCs w:val="24"/>
              </w:rPr>
              <w:t>5</w:t>
            </w:r>
            <w:r w:rsidR="00BB4679">
              <w:rPr>
                <w:sz w:val="24"/>
                <w:szCs w:val="24"/>
              </w:rPr>
              <w:t>1</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29522D2B" w:rsidR="009F3EFE" w:rsidRPr="003444EB" w:rsidRDefault="009F3EFE" w:rsidP="00BB4679">
            <w:pPr>
              <w:shd w:val="clear" w:color="auto" w:fill="FFFFFF"/>
              <w:tabs>
                <w:tab w:val="left" w:pos="0"/>
              </w:tabs>
              <w:ind w:right="-290" w:firstLine="0"/>
              <w:jc w:val="left"/>
              <w:rPr>
                <w:sz w:val="24"/>
                <w:szCs w:val="24"/>
              </w:rPr>
            </w:pPr>
            <w:r w:rsidRPr="003444EB">
              <w:rPr>
                <w:sz w:val="24"/>
                <w:szCs w:val="24"/>
              </w:rPr>
              <w:t xml:space="preserve">    </w:t>
            </w:r>
            <w:r w:rsidR="00405D60">
              <w:rPr>
                <w:sz w:val="24"/>
                <w:szCs w:val="24"/>
              </w:rPr>
              <w:t>5</w:t>
            </w:r>
            <w:r w:rsidR="00BB4679">
              <w:rPr>
                <w:sz w:val="24"/>
                <w:szCs w:val="24"/>
              </w:rPr>
              <w:t>2</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37108A8C" w:rsidR="009F3EFE" w:rsidRPr="003444EB" w:rsidRDefault="009F3EFE" w:rsidP="00BB4679">
            <w:pPr>
              <w:shd w:val="clear" w:color="auto" w:fill="FFFFFF"/>
              <w:tabs>
                <w:tab w:val="left" w:pos="0"/>
              </w:tabs>
              <w:ind w:right="-290" w:firstLine="0"/>
              <w:jc w:val="left"/>
              <w:rPr>
                <w:sz w:val="24"/>
                <w:szCs w:val="24"/>
              </w:rPr>
            </w:pPr>
            <w:r w:rsidRPr="003444EB">
              <w:rPr>
                <w:sz w:val="24"/>
                <w:szCs w:val="24"/>
              </w:rPr>
              <w:t xml:space="preserve">    </w:t>
            </w:r>
            <w:r w:rsidR="00405D60">
              <w:rPr>
                <w:sz w:val="24"/>
                <w:szCs w:val="24"/>
              </w:rPr>
              <w:t>5</w:t>
            </w:r>
            <w:r w:rsidR="00BB4679">
              <w:rPr>
                <w:sz w:val="24"/>
                <w:szCs w:val="24"/>
              </w:rPr>
              <w:t>3</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1"/>
      <w:bookmarkEnd w:id="2"/>
      <w:bookmarkEnd w:id="3"/>
      <w:bookmarkEnd w:id="4"/>
      <w:r w:rsidRPr="003444E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444EB">
        <w:rPr>
          <w:b/>
          <w:bCs/>
          <w:sz w:val="24"/>
          <w:szCs w:val="24"/>
        </w:rPr>
        <w:t xml:space="preserve">1.1. Общие сведения о </w:t>
      </w:r>
      <w:bookmarkEnd w:id="18"/>
      <w:bookmarkEnd w:id="19"/>
      <w:bookmarkEnd w:id="20"/>
      <w:bookmarkEnd w:id="21"/>
      <w:r w:rsidRPr="003444EB">
        <w:rPr>
          <w:b/>
          <w:bCs/>
          <w:sz w:val="24"/>
          <w:szCs w:val="24"/>
        </w:rPr>
        <w:t xml:space="preserve">процедуре </w:t>
      </w:r>
      <w:bookmarkEnd w:id="22"/>
      <w:bookmarkEnd w:id="23"/>
      <w:bookmarkEnd w:id="24"/>
      <w:r w:rsidRPr="003444EB">
        <w:rPr>
          <w:b/>
          <w:bCs/>
          <w:sz w:val="24"/>
          <w:szCs w:val="24"/>
        </w:rPr>
        <w:t>состязательной закупки</w:t>
      </w:r>
    </w:p>
    <w:p w14:paraId="0BE37E7E" w14:textId="3F0323C3" w:rsidR="008F13A2" w:rsidRPr="003444EB"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3444EB">
        <w:rPr>
          <w:sz w:val="24"/>
          <w:szCs w:val="24"/>
        </w:rPr>
        <w:t xml:space="preserve"> Акционерное общество «</w:t>
      </w:r>
      <w:proofErr w:type="spellStart"/>
      <w:r w:rsidRPr="003444EB">
        <w:rPr>
          <w:sz w:val="24"/>
          <w:szCs w:val="24"/>
        </w:rPr>
        <w:t>Саханефтегазсбыт</w:t>
      </w:r>
      <w:proofErr w:type="spellEnd"/>
      <w:r w:rsidRPr="003444EB">
        <w:rPr>
          <w:sz w:val="24"/>
          <w:szCs w:val="24"/>
        </w:rPr>
        <w:t xml:space="preserve">»,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9"/>
      <w:bookmarkEnd w:id="30"/>
      <w:r w:rsidR="00103577" w:rsidRPr="003444EB">
        <w:rPr>
          <w:rFonts w:eastAsia="Calibri"/>
          <w:bCs/>
          <w:sz w:val="24"/>
          <w:szCs w:val="24"/>
          <w:lang w:eastAsia="en-US"/>
        </w:rPr>
        <w:t xml:space="preserve">и на сайте оператора электронной площадки </w:t>
      </w:r>
      <w:r w:rsidR="00176A16" w:rsidRPr="003444EB">
        <w:rPr>
          <w:rFonts w:eastAsia="Calibri"/>
          <w:b/>
          <w:bCs/>
          <w:sz w:val="24"/>
          <w:szCs w:val="24"/>
          <w:lang w:eastAsia="en-US"/>
        </w:rPr>
        <w:t xml:space="preserve">ЭП ТЭК Торг </w:t>
      </w:r>
      <w:hyperlink r:id="rId9" w:history="1">
        <w:r w:rsidR="00176A16" w:rsidRPr="003444EB">
          <w:rPr>
            <w:rStyle w:val="a8"/>
            <w:rFonts w:eastAsia="Calibri"/>
            <w:b/>
            <w:bCs/>
            <w:color w:val="auto"/>
            <w:sz w:val="24"/>
            <w:szCs w:val="24"/>
            <w:lang w:eastAsia="en-US"/>
          </w:rPr>
          <w:t>https://www.tektorg.ru</w:t>
        </w:r>
      </w:hyperlink>
      <w:r w:rsidR="00176A16" w:rsidRPr="003444EB">
        <w:rPr>
          <w:rFonts w:eastAsia="Calibri"/>
          <w:b/>
          <w:bCs/>
          <w:sz w:val="24"/>
          <w:szCs w:val="24"/>
          <w:lang w:eastAsia="en-US"/>
        </w:rPr>
        <w:t xml:space="preserve"> </w:t>
      </w:r>
      <w:r w:rsidR="00103577" w:rsidRPr="003444EB">
        <w:rPr>
          <w:rFonts w:eastAsia="Calibri"/>
          <w:bCs/>
          <w:sz w:val="24"/>
          <w:szCs w:val="24"/>
          <w:lang w:eastAsia="en-US"/>
        </w:rPr>
        <w:t>(далее – ЭП)</w:t>
      </w:r>
      <w:r w:rsidR="002D1702" w:rsidRPr="003444EB">
        <w:rPr>
          <w:sz w:val="24"/>
          <w:szCs w:val="24"/>
        </w:rPr>
        <w:t xml:space="preserve">, </w:t>
      </w:r>
      <w:r w:rsidR="00791C8F" w:rsidRPr="003444EB">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w:t>
      </w:r>
      <w:r w:rsidR="00791C8F" w:rsidRPr="00EE592F">
        <w:rPr>
          <w:bCs/>
          <w:sz w:val="24"/>
          <w:szCs w:val="24"/>
        </w:rPr>
        <w:t>ронной форме</w:t>
      </w:r>
      <w:r w:rsidR="006D0CD1" w:rsidRPr="00EE592F">
        <w:rPr>
          <w:rFonts w:eastAsia="Calibri"/>
          <w:bCs/>
          <w:sz w:val="24"/>
          <w:szCs w:val="24"/>
          <w:lang w:eastAsia="en-US"/>
        </w:rPr>
        <w:t xml:space="preserve"> </w:t>
      </w:r>
      <w:r w:rsidR="00EE592F" w:rsidRPr="00EE592F">
        <w:rPr>
          <w:rFonts w:eastAsia="Calibri"/>
          <w:bCs/>
          <w:sz w:val="24"/>
          <w:szCs w:val="24"/>
          <w:lang w:eastAsia="en-US"/>
        </w:rPr>
        <w:t>на выполнение работ по проведению зачистки резервуаров от темных нефтепродуктов на территории филиала «Якутска нефтебаза» АО «</w:t>
      </w:r>
      <w:proofErr w:type="spellStart"/>
      <w:r w:rsidR="00EE592F" w:rsidRPr="00EE592F">
        <w:rPr>
          <w:rFonts w:eastAsia="Calibri"/>
          <w:bCs/>
          <w:sz w:val="24"/>
          <w:szCs w:val="24"/>
          <w:lang w:eastAsia="en-US"/>
        </w:rPr>
        <w:t>Саханефтегазсбыт</w:t>
      </w:r>
      <w:proofErr w:type="spellEnd"/>
      <w:r w:rsidR="00EE592F" w:rsidRPr="00EE592F">
        <w:rPr>
          <w:rFonts w:eastAsia="Calibri"/>
          <w:bCs/>
          <w:sz w:val="24"/>
          <w:szCs w:val="24"/>
          <w:lang w:eastAsia="en-US"/>
        </w:rPr>
        <w:t>» в 2025 году</w:t>
      </w:r>
      <w:r w:rsidR="00495694" w:rsidRPr="00EE592F">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1"/>
      <w:r w:rsidR="00456E01" w:rsidRPr="003444EB">
        <w:rPr>
          <w:sz w:val="24"/>
          <w:szCs w:val="24"/>
        </w:rPr>
        <w:t xml:space="preserve"> </w:t>
      </w:r>
    </w:p>
    <w:p w14:paraId="72628BA2" w14:textId="4E3EFAA3"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D60EF5">
        <w:rPr>
          <w:rFonts w:eastAsia="Calibri"/>
          <w:sz w:val="24"/>
          <w:szCs w:val="24"/>
          <w:lang w:eastAsia="en-US"/>
        </w:rPr>
        <w:t>Романова Елена Васильевна</w:t>
      </w:r>
      <w:r w:rsidR="00505DCD" w:rsidRPr="003444EB">
        <w:rPr>
          <w:rFonts w:eastAsia="Calibri"/>
          <w:sz w:val="24"/>
          <w:szCs w:val="24"/>
          <w:lang w:eastAsia="en-US"/>
        </w:rPr>
        <w:t xml:space="preserve"> –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495694" w:rsidRPr="003444EB">
        <w:rPr>
          <w:rFonts w:eastAsia="Calibri"/>
          <w:sz w:val="24"/>
          <w:szCs w:val="24"/>
          <w:lang w:eastAsia="en-US"/>
        </w:rPr>
        <w:t>7</w:t>
      </w:r>
      <w:r w:rsidR="00D60EF5">
        <w:rPr>
          <w:rFonts w:eastAsia="Calibri"/>
          <w:sz w:val="24"/>
          <w:szCs w:val="24"/>
          <w:lang w:eastAsia="en-US"/>
        </w:rPr>
        <w:t>8</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444E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A79553F"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3444EB">
        <w:rPr>
          <w:sz w:val="24"/>
          <w:szCs w:val="24"/>
        </w:rPr>
        <w:t>Саханефтегазсбыт</w:t>
      </w:r>
      <w:proofErr w:type="spellEnd"/>
      <w:r w:rsidRPr="003444EB">
        <w:rPr>
          <w:sz w:val="24"/>
          <w:szCs w:val="24"/>
        </w:rPr>
        <w:t>», утвержденного Советом директоров АО «</w:t>
      </w:r>
      <w:proofErr w:type="spellStart"/>
      <w:r w:rsidRPr="003444EB">
        <w:rPr>
          <w:sz w:val="24"/>
          <w:szCs w:val="24"/>
        </w:rPr>
        <w:t>Саханефтегазсбыт</w:t>
      </w:r>
      <w:proofErr w:type="spellEnd"/>
      <w:r w:rsidRPr="003444EB">
        <w:rPr>
          <w:sz w:val="24"/>
          <w:szCs w:val="24"/>
        </w:rPr>
        <w:t xml:space="preserve">» на основании протокола </w:t>
      </w:r>
      <w:r w:rsidRPr="003444EB">
        <w:rPr>
          <w:sz w:val="24"/>
          <w:szCs w:val="24"/>
          <w:shd w:val="clear" w:color="auto" w:fill="FFFFFF"/>
        </w:rPr>
        <w:t xml:space="preserve">от </w:t>
      </w:r>
      <w:r w:rsidR="00EE592F">
        <w:rPr>
          <w:sz w:val="24"/>
          <w:szCs w:val="24"/>
          <w:shd w:val="clear" w:color="auto" w:fill="FFFFFF"/>
        </w:rPr>
        <w:t>20</w:t>
      </w:r>
      <w:r w:rsidR="009E5782" w:rsidRPr="003444EB">
        <w:rPr>
          <w:sz w:val="24"/>
          <w:szCs w:val="24"/>
          <w:shd w:val="clear" w:color="auto" w:fill="FFFFFF"/>
        </w:rPr>
        <w:t>.</w:t>
      </w:r>
      <w:r w:rsidR="00EE592F">
        <w:rPr>
          <w:sz w:val="24"/>
          <w:szCs w:val="24"/>
          <w:shd w:val="clear" w:color="auto" w:fill="FFFFFF"/>
        </w:rPr>
        <w:t>03</w:t>
      </w:r>
      <w:r w:rsidRPr="003444EB">
        <w:rPr>
          <w:sz w:val="24"/>
          <w:szCs w:val="24"/>
          <w:shd w:val="clear" w:color="auto" w:fill="FFFFFF"/>
        </w:rPr>
        <w:t>.202</w:t>
      </w:r>
      <w:r w:rsidR="00EE592F">
        <w:rPr>
          <w:sz w:val="24"/>
          <w:szCs w:val="24"/>
          <w:shd w:val="clear" w:color="auto" w:fill="FFFFFF"/>
        </w:rPr>
        <w:t>5</w:t>
      </w:r>
      <w:r w:rsidRPr="003444EB">
        <w:rPr>
          <w:sz w:val="24"/>
          <w:szCs w:val="24"/>
          <w:shd w:val="clear" w:color="auto" w:fill="FFFFFF"/>
        </w:rPr>
        <w:t xml:space="preserve"> г. № </w:t>
      </w:r>
      <w:r w:rsidR="00EE592F">
        <w:rPr>
          <w:sz w:val="24"/>
          <w:szCs w:val="24"/>
          <w:shd w:val="clear" w:color="auto" w:fill="FFFFFF"/>
        </w:rPr>
        <w:t>4</w:t>
      </w:r>
      <w:r w:rsidRPr="003444EB">
        <w:rPr>
          <w:sz w:val="24"/>
          <w:szCs w:val="24"/>
          <w:shd w:val="clear" w:color="auto" w:fill="FFFFFF"/>
        </w:rPr>
        <w:t>-2</w:t>
      </w:r>
      <w:r w:rsidR="00EE592F">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2" w:name="_Toc322017037"/>
      <w:r w:rsidRPr="003444EB">
        <w:rPr>
          <w:b/>
          <w:bCs/>
          <w:sz w:val="24"/>
          <w:szCs w:val="24"/>
        </w:rPr>
        <w:t>Обжалование</w:t>
      </w:r>
      <w:bookmarkEnd w:id="42"/>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3"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4" w:name="_Ref301961104"/>
      <w:r w:rsidRPr="003444EB">
        <w:rPr>
          <w:sz w:val="24"/>
          <w:szCs w:val="24"/>
        </w:rPr>
        <w:t xml:space="preserve">    </w:t>
      </w:r>
      <w:bookmarkEnd w:id="44"/>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3"/>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lastRenderedPageBreak/>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79279A0E" w14:textId="77777777" w:rsidR="005C30F1" w:rsidRDefault="005C30F1" w:rsidP="002B2C7F">
      <w:pPr>
        <w:pStyle w:val="af6"/>
        <w:tabs>
          <w:tab w:val="clear" w:pos="360"/>
        </w:tabs>
        <w:spacing w:line="240" w:lineRule="auto"/>
        <w:rPr>
          <w:b/>
          <w:bCs/>
          <w:kern w:val="28"/>
          <w:sz w:val="24"/>
          <w:szCs w:val="24"/>
        </w:rPr>
        <w:sectPr w:rsidR="005C30F1" w:rsidSect="005C30F1">
          <w:footerReference w:type="default" r:id="rId12"/>
          <w:footerReference w:type="first" r:id="rId13"/>
          <w:pgSz w:w="11906" w:h="16838" w:code="9"/>
          <w:pgMar w:top="567" w:right="709" w:bottom="567" w:left="709" w:header="680" w:footer="0" w:gutter="0"/>
          <w:cols w:space="708"/>
          <w:titlePg/>
          <w:docGrid w:linePitch="381"/>
        </w:sectPr>
      </w:pPr>
    </w:p>
    <w:p w14:paraId="4D94F8E6" w14:textId="4ED38407" w:rsidR="005C30F1" w:rsidRPr="005C30F1" w:rsidRDefault="005C30F1" w:rsidP="005C30F1">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DE71FF">
        <w:rPr>
          <w:rFonts w:eastAsia="Calibri"/>
          <w:b/>
          <w:bCs/>
          <w:kern w:val="28"/>
          <w:sz w:val="24"/>
          <w:szCs w:val="24"/>
          <w:lang w:eastAsia="en-US"/>
        </w:rPr>
        <w:t xml:space="preserve">2.Техническое задание </w:t>
      </w:r>
    </w:p>
    <w:p w14:paraId="126FF243" w14:textId="64E96B8B" w:rsidR="00DE71FF" w:rsidRPr="00DE71FF" w:rsidRDefault="00DE71FF" w:rsidP="00DE71FF">
      <w:pPr>
        <w:widowControl w:val="0"/>
        <w:autoSpaceDE w:val="0"/>
        <w:autoSpaceDN w:val="0"/>
        <w:adjustRightInd w:val="0"/>
        <w:spacing w:after="200" w:line="0" w:lineRule="atLeast"/>
        <w:ind w:firstLine="0"/>
        <w:contextualSpacing/>
        <w:rPr>
          <w:strike/>
          <w:sz w:val="24"/>
          <w:szCs w:val="24"/>
          <w:lang w:val="x-none" w:eastAsia="x-none"/>
        </w:rPr>
      </w:pPr>
      <w:r w:rsidRPr="00DE71FF">
        <w:rPr>
          <w:b/>
          <w:sz w:val="24"/>
          <w:szCs w:val="24"/>
          <w:lang w:eastAsia="x-none"/>
        </w:rPr>
        <w:t>2.1.</w:t>
      </w:r>
      <w:r w:rsidRPr="00DE71FF">
        <w:rPr>
          <w:b/>
          <w:sz w:val="24"/>
          <w:szCs w:val="24"/>
          <w:lang w:val="x-none" w:eastAsia="x-none"/>
        </w:rPr>
        <w:t xml:space="preserve">Предмет закупки: </w:t>
      </w:r>
      <w:r w:rsidRPr="00DE71FF">
        <w:rPr>
          <w:rFonts w:eastAsia="Calibri"/>
          <w:sz w:val="24"/>
          <w:szCs w:val="24"/>
          <w:lang w:eastAsia="en-US"/>
        </w:rPr>
        <w:t>Выполнение работ по проведению зачистки резервуаров от темных нефтепродуктов на территории филиала «Якутска нефтебаза» АО «</w:t>
      </w:r>
      <w:proofErr w:type="spellStart"/>
      <w:r w:rsidRPr="00DE71FF">
        <w:rPr>
          <w:rFonts w:eastAsia="Calibri"/>
          <w:sz w:val="24"/>
          <w:szCs w:val="24"/>
          <w:lang w:eastAsia="en-US"/>
        </w:rPr>
        <w:t>Саханефтегазсбыт</w:t>
      </w:r>
      <w:proofErr w:type="spellEnd"/>
      <w:r w:rsidRPr="00DE71FF">
        <w:rPr>
          <w:rFonts w:eastAsia="Calibri"/>
          <w:sz w:val="24"/>
          <w:szCs w:val="24"/>
          <w:lang w:eastAsia="en-US"/>
        </w:rPr>
        <w:t>» в 2025 году.</w:t>
      </w:r>
    </w:p>
    <w:p w14:paraId="6BADA0B2" w14:textId="77777777" w:rsidR="00DE71FF" w:rsidRPr="00DE71FF" w:rsidRDefault="00DE71FF" w:rsidP="00DE71FF">
      <w:pPr>
        <w:widowControl w:val="0"/>
        <w:autoSpaceDE w:val="0"/>
        <w:autoSpaceDN w:val="0"/>
        <w:adjustRightInd w:val="0"/>
        <w:spacing w:line="0" w:lineRule="atLeast"/>
        <w:ind w:firstLine="0"/>
        <w:contextualSpacing/>
        <w:rPr>
          <w:rFonts w:cs="Arial"/>
          <w:b/>
          <w:sz w:val="24"/>
          <w:szCs w:val="24"/>
        </w:rPr>
      </w:pPr>
      <w:r w:rsidRPr="00DE71FF">
        <w:rPr>
          <w:rFonts w:cs="Arial"/>
          <w:b/>
          <w:sz w:val="24"/>
          <w:szCs w:val="24"/>
        </w:rPr>
        <w:t>2.2. Перечень объектов, адреса места проведения работ, сроки начала проведения работ:</w:t>
      </w:r>
    </w:p>
    <w:p w14:paraId="7EFABAE1" w14:textId="77777777" w:rsidR="00DE71FF" w:rsidRPr="00DE71FF" w:rsidRDefault="00DE71FF" w:rsidP="00DE71FF">
      <w:pPr>
        <w:spacing w:line="240" w:lineRule="auto"/>
        <w:rPr>
          <w:b/>
          <w:sz w:val="24"/>
          <w:szCs w:val="24"/>
        </w:rPr>
      </w:pPr>
      <w:r w:rsidRPr="00DE71FF">
        <w:rPr>
          <w:b/>
          <w:sz w:val="24"/>
          <w:szCs w:val="24"/>
        </w:rPr>
        <w:t>ЛОТ №1</w:t>
      </w:r>
    </w:p>
    <w:tbl>
      <w:tblPr>
        <w:tblStyle w:val="4200"/>
        <w:tblW w:w="15593" w:type="dxa"/>
        <w:tblInd w:w="-5" w:type="dxa"/>
        <w:tblLayout w:type="fixed"/>
        <w:tblLook w:val="04A0" w:firstRow="1" w:lastRow="0" w:firstColumn="1" w:lastColumn="0" w:noHBand="0" w:noVBand="1"/>
      </w:tblPr>
      <w:tblGrid>
        <w:gridCol w:w="1418"/>
        <w:gridCol w:w="1417"/>
        <w:gridCol w:w="1560"/>
        <w:gridCol w:w="1701"/>
        <w:gridCol w:w="1559"/>
        <w:gridCol w:w="1984"/>
        <w:gridCol w:w="1134"/>
        <w:gridCol w:w="4820"/>
      </w:tblGrid>
      <w:tr w:rsidR="00DE71FF" w:rsidRPr="00DE71FF" w14:paraId="49680296" w14:textId="77777777" w:rsidTr="00A60D42">
        <w:trPr>
          <w:trHeight w:val="699"/>
        </w:trPr>
        <w:tc>
          <w:tcPr>
            <w:tcW w:w="1418" w:type="dxa"/>
            <w:vAlign w:val="center"/>
          </w:tcPr>
          <w:p w14:paraId="73E0516E" w14:textId="77777777" w:rsidR="00DE71FF" w:rsidRPr="00DE71FF" w:rsidRDefault="00DE71FF" w:rsidP="00DE71FF">
            <w:pPr>
              <w:spacing w:line="240" w:lineRule="auto"/>
              <w:ind w:firstLine="0"/>
              <w:jc w:val="center"/>
              <w:rPr>
                <w:b/>
                <w:sz w:val="20"/>
                <w:szCs w:val="24"/>
              </w:rPr>
            </w:pPr>
            <w:r w:rsidRPr="00DE71FF">
              <w:rPr>
                <w:b/>
                <w:sz w:val="20"/>
                <w:szCs w:val="24"/>
              </w:rPr>
              <w:t>Месторасположение Резервуаров</w:t>
            </w:r>
          </w:p>
        </w:tc>
        <w:tc>
          <w:tcPr>
            <w:tcW w:w="1417" w:type="dxa"/>
          </w:tcPr>
          <w:p w14:paraId="7FA0E75D" w14:textId="77777777" w:rsidR="00DE71FF" w:rsidRPr="00DE71FF" w:rsidRDefault="00DE71FF" w:rsidP="00DE71FF">
            <w:pPr>
              <w:spacing w:line="240" w:lineRule="auto"/>
              <w:ind w:firstLine="0"/>
              <w:jc w:val="center"/>
              <w:rPr>
                <w:b/>
                <w:sz w:val="20"/>
                <w:szCs w:val="24"/>
              </w:rPr>
            </w:pPr>
            <w:r w:rsidRPr="00DE71FF">
              <w:rPr>
                <w:b/>
                <w:sz w:val="20"/>
                <w:szCs w:val="24"/>
              </w:rPr>
              <w:t xml:space="preserve">  </w:t>
            </w:r>
          </w:p>
          <w:p w14:paraId="5AD8C51B" w14:textId="77777777" w:rsidR="00DE71FF" w:rsidRPr="00DE71FF" w:rsidRDefault="00DE71FF" w:rsidP="00DE71FF">
            <w:pPr>
              <w:spacing w:line="240" w:lineRule="auto"/>
              <w:ind w:firstLine="0"/>
              <w:jc w:val="center"/>
              <w:rPr>
                <w:b/>
                <w:sz w:val="20"/>
                <w:szCs w:val="24"/>
              </w:rPr>
            </w:pPr>
          </w:p>
          <w:p w14:paraId="490E936B" w14:textId="77777777" w:rsidR="00DE71FF" w:rsidRPr="00DE71FF" w:rsidRDefault="00DE71FF" w:rsidP="00DE71FF">
            <w:pPr>
              <w:spacing w:line="240" w:lineRule="auto"/>
              <w:ind w:firstLine="0"/>
              <w:jc w:val="center"/>
              <w:rPr>
                <w:b/>
                <w:sz w:val="20"/>
                <w:szCs w:val="24"/>
              </w:rPr>
            </w:pPr>
            <w:r w:rsidRPr="00DE71FF">
              <w:rPr>
                <w:b/>
                <w:sz w:val="20"/>
                <w:szCs w:val="24"/>
              </w:rPr>
              <w:t>Резервуары и их объем</w:t>
            </w:r>
          </w:p>
        </w:tc>
        <w:tc>
          <w:tcPr>
            <w:tcW w:w="1560" w:type="dxa"/>
          </w:tcPr>
          <w:p w14:paraId="4F3A5E51" w14:textId="77777777" w:rsidR="00DE71FF" w:rsidRPr="00DE71FF" w:rsidRDefault="00DE71FF" w:rsidP="00DE71FF">
            <w:pPr>
              <w:spacing w:line="240" w:lineRule="auto"/>
              <w:ind w:firstLine="0"/>
              <w:jc w:val="center"/>
              <w:rPr>
                <w:b/>
                <w:sz w:val="20"/>
                <w:szCs w:val="24"/>
              </w:rPr>
            </w:pPr>
            <w:r w:rsidRPr="00DE71FF">
              <w:rPr>
                <w:b/>
                <w:sz w:val="20"/>
                <w:szCs w:val="24"/>
              </w:rPr>
              <w:t>Наличие донных отложений темных нефтепродуктов (отработка группы ММО), м3.</w:t>
            </w:r>
          </w:p>
        </w:tc>
        <w:tc>
          <w:tcPr>
            <w:tcW w:w="1701" w:type="dxa"/>
          </w:tcPr>
          <w:p w14:paraId="0D41193A" w14:textId="77777777" w:rsidR="00DE71FF" w:rsidRPr="00DE71FF" w:rsidRDefault="00DE71FF" w:rsidP="00DE71FF">
            <w:pPr>
              <w:spacing w:line="240" w:lineRule="auto"/>
              <w:ind w:firstLine="0"/>
              <w:jc w:val="center"/>
              <w:rPr>
                <w:b/>
                <w:sz w:val="20"/>
                <w:szCs w:val="24"/>
              </w:rPr>
            </w:pPr>
            <w:r w:rsidRPr="00DE71FF">
              <w:rPr>
                <w:b/>
                <w:sz w:val="20"/>
                <w:szCs w:val="24"/>
              </w:rPr>
              <w:t>Необходимость зачистки</w:t>
            </w:r>
          </w:p>
        </w:tc>
        <w:tc>
          <w:tcPr>
            <w:tcW w:w="1559" w:type="dxa"/>
          </w:tcPr>
          <w:p w14:paraId="15718AB5" w14:textId="1BFAC653" w:rsidR="00DE71FF" w:rsidRPr="00FE7AA0" w:rsidRDefault="00FE7AA0" w:rsidP="00DE71FF">
            <w:pPr>
              <w:spacing w:line="240" w:lineRule="auto"/>
              <w:ind w:firstLine="0"/>
              <w:jc w:val="center"/>
              <w:rPr>
                <w:b/>
                <w:sz w:val="20"/>
                <w:szCs w:val="20"/>
              </w:rPr>
            </w:pPr>
            <w:r w:rsidRPr="00FE7AA0">
              <w:rPr>
                <w:rFonts w:eastAsia="Calibri"/>
                <w:b/>
                <w:sz w:val="20"/>
                <w:szCs w:val="20"/>
              </w:rPr>
              <w:t>Начальная (максимальная) цена договора</w:t>
            </w:r>
          </w:p>
        </w:tc>
        <w:tc>
          <w:tcPr>
            <w:tcW w:w="1984" w:type="dxa"/>
          </w:tcPr>
          <w:p w14:paraId="3FE303EA" w14:textId="77777777" w:rsidR="00DE71FF" w:rsidRPr="00DE71FF" w:rsidRDefault="00DE71FF" w:rsidP="00DE71FF">
            <w:pPr>
              <w:spacing w:line="240" w:lineRule="auto"/>
              <w:ind w:firstLine="0"/>
              <w:jc w:val="center"/>
              <w:rPr>
                <w:b/>
                <w:sz w:val="20"/>
                <w:szCs w:val="24"/>
              </w:rPr>
            </w:pPr>
            <w:r w:rsidRPr="00DE71FF">
              <w:rPr>
                <w:b/>
                <w:sz w:val="20"/>
                <w:szCs w:val="20"/>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134" w:type="dxa"/>
          </w:tcPr>
          <w:p w14:paraId="031A10C3" w14:textId="77777777" w:rsidR="00DE71FF" w:rsidRPr="00DE71FF" w:rsidRDefault="00DE71FF" w:rsidP="00DE71FF">
            <w:pPr>
              <w:spacing w:line="240" w:lineRule="auto"/>
              <w:ind w:firstLine="0"/>
              <w:jc w:val="center"/>
              <w:rPr>
                <w:b/>
                <w:sz w:val="20"/>
                <w:szCs w:val="24"/>
              </w:rPr>
            </w:pPr>
            <w:r w:rsidRPr="00DE71FF">
              <w:rPr>
                <w:b/>
                <w:sz w:val="20"/>
                <w:szCs w:val="24"/>
              </w:rPr>
              <w:t>Период, в который необходимо проведение зачистки</w:t>
            </w:r>
          </w:p>
          <w:p w14:paraId="1A01B9C5" w14:textId="77777777" w:rsidR="00DE71FF" w:rsidRPr="00DE71FF" w:rsidRDefault="00DE71FF" w:rsidP="00DE71FF">
            <w:pPr>
              <w:spacing w:line="240" w:lineRule="auto"/>
              <w:ind w:firstLine="0"/>
              <w:jc w:val="center"/>
              <w:rPr>
                <w:b/>
                <w:sz w:val="20"/>
                <w:szCs w:val="24"/>
              </w:rPr>
            </w:pPr>
            <w:r w:rsidRPr="00DE71FF">
              <w:rPr>
                <w:b/>
                <w:sz w:val="20"/>
                <w:szCs w:val="24"/>
              </w:rPr>
              <w:t>(с__ по___)</w:t>
            </w:r>
          </w:p>
        </w:tc>
        <w:tc>
          <w:tcPr>
            <w:tcW w:w="4820" w:type="dxa"/>
          </w:tcPr>
          <w:p w14:paraId="4F40857F" w14:textId="77777777" w:rsidR="00DE71FF" w:rsidRPr="00DE71FF" w:rsidRDefault="00DE71FF" w:rsidP="00DE71FF">
            <w:pPr>
              <w:spacing w:line="240" w:lineRule="auto"/>
              <w:ind w:firstLine="0"/>
              <w:jc w:val="center"/>
              <w:rPr>
                <w:b/>
                <w:sz w:val="20"/>
                <w:szCs w:val="20"/>
              </w:rPr>
            </w:pPr>
            <w:r w:rsidRPr="00DE71FF">
              <w:rPr>
                <w:b/>
                <w:sz w:val="20"/>
                <w:szCs w:val="20"/>
              </w:rPr>
              <w:t>Сведения для определения объема работ</w:t>
            </w:r>
          </w:p>
          <w:p w14:paraId="794E3C30" w14:textId="77777777" w:rsidR="00DE71FF" w:rsidRPr="00DE71FF" w:rsidRDefault="00DE71FF" w:rsidP="00DE71FF">
            <w:pPr>
              <w:spacing w:line="240" w:lineRule="auto"/>
              <w:ind w:firstLine="0"/>
              <w:jc w:val="center"/>
              <w:rPr>
                <w:b/>
                <w:sz w:val="20"/>
                <w:szCs w:val="24"/>
              </w:rPr>
            </w:pPr>
          </w:p>
        </w:tc>
      </w:tr>
      <w:tr w:rsidR="00DE71FF" w:rsidRPr="00DE71FF" w14:paraId="14456A4B" w14:textId="77777777" w:rsidTr="00A60D42">
        <w:trPr>
          <w:trHeight w:val="375"/>
        </w:trPr>
        <w:tc>
          <w:tcPr>
            <w:tcW w:w="1418" w:type="dxa"/>
            <w:vMerge w:val="restart"/>
          </w:tcPr>
          <w:p w14:paraId="363805CA" w14:textId="77777777" w:rsidR="00DE71FF" w:rsidRPr="00DE71FF" w:rsidRDefault="00DE71FF" w:rsidP="00DE71FF">
            <w:pPr>
              <w:spacing w:line="240" w:lineRule="auto"/>
              <w:ind w:firstLine="0"/>
              <w:jc w:val="left"/>
              <w:rPr>
                <w:rFonts w:eastAsia="Calibri"/>
                <w:sz w:val="20"/>
                <w:szCs w:val="24"/>
              </w:rPr>
            </w:pPr>
          </w:p>
          <w:p w14:paraId="1E42F34C" w14:textId="77777777" w:rsidR="00DE71FF" w:rsidRPr="00DE71FF" w:rsidRDefault="00DE71FF" w:rsidP="00DE71FF">
            <w:pPr>
              <w:spacing w:line="240" w:lineRule="auto"/>
              <w:ind w:firstLine="0"/>
              <w:jc w:val="left"/>
              <w:rPr>
                <w:rFonts w:eastAsia="Calibri"/>
                <w:sz w:val="20"/>
                <w:szCs w:val="24"/>
              </w:rPr>
            </w:pPr>
          </w:p>
          <w:p w14:paraId="097C6715" w14:textId="77777777" w:rsidR="00DE71FF" w:rsidRPr="00DE71FF" w:rsidRDefault="00DE71FF" w:rsidP="00DE71FF">
            <w:pPr>
              <w:spacing w:line="240" w:lineRule="auto"/>
              <w:ind w:firstLine="0"/>
              <w:jc w:val="left"/>
              <w:rPr>
                <w:rFonts w:eastAsia="Calibri"/>
                <w:sz w:val="20"/>
                <w:szCs w:val="24"/>
              </w:rPr>
            </w:pPr>
          </w:p>
          <w:p w14:paraId="048B3426" w14:textId="77777777" w:rsidR="00DE71FF" w:rsidRPr="00DE71FF" w:rsidRDefault="00DE71FF" w:rsidP="00DE71FF">
            <w:pPr>
              <w:spacing w:line="240" w:lineRule="auto"/>
              <w:ind w:firstLine="0"/>
              <w:jc w:val="left"/>
              <w:rPr>
                <w:rFonts w:eastAsia="Calibri"/>
                <w:sz w:val="20"/>
                <w:szCs w:val="24"/>
              </w:rPr>
            </w:pPr>
          </w:p>
          <w:p w14:paraId="6B5C4D06" w14:textId="77777777" w:rsidR="00DE71FF" w:rsidRPr="00DE71FF" w:rsidRDefault="00DE71FF" w:rsidP="00DE71FF">
            <w:pPr>
              <w:spacing w:line="240" w:lineRule="auto"/>
              <w:ind w:firstLine="0"/>
              <w:jc w:val="left"/>
              <w:rPr>
                <w:rFonts w:eastAsia="Calibri"/>
                <w:sz w:val="20"/>
                <w:szCs w:val="24"/>
              </w:rPr>
            </w:pPr>
          </w:p>
          <w:p w14:paraId="4F03DA5C" w14:textId="77777777" w:rsidR="00DE71FF" w:rsidRPr="00DE71FF" w:rsidRDefault="00DE71FF" w:rsidP="00DE71FF">
            <w:pPr>
              <w:spacing w:line="240" w:lineRule="auto"/>
              <w:ind w:firstLine="0"/>
              <w:jc w:val="left"/>
              <w:rPr>
                <w:rFonts w:eastAsia="Calibri"/>
                <w:sz w:val="20"/>
                <w:szCs w:val="24"/>
              </w:rPr>
            </w:pPr>
          </w:p>
          <w:p w14:paraId="61DCECF0" w14:textId="77777777" w:rsidR="00DE71FF" w:rsidRPr="00DE71FF" w:rsidRDefault="00DE71FF" w:rsidP="00DE71FF">
            <w:pPr>
              <w:spacing w:line="240" w:lineRule="auto"/>
              <w:ind w:firstLine="0"/>
              <w:jc w:val="left"/>
              <w:rPr>
                <w:rFonts w:eastAsia="Calibri"/>
                <w:sz w:val="20"/>
                <w:szCs w:val="24"/>
              </w:rPr>
            </w:pPr>
          </w:p>
          <w:p w14:paraId="737A9424" w14:textId="77777777" w:rsidR="00DE71FF" w:rsidRPr="00DE71FF" w:rsidRDefault="00DE71FF" w:rsidP="00DE71FF">
            <w:pPr>
              <w:spacing w:line="240" w:lineRule="auto"/>
              <w:ind w:firstLine="0"/>
              <w:jc w:val="left"/>
              <w:rPr>
                <w:rFonts w:eastAsia="Calibri"/>
                <w:sz w:val="20"/>
                <w:szCs w:val="24"/>
              </w:rPr>
            </w:pPr>
          </w:p>
          <w:p w14:paraId="40922AEE"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 xml:space="preserve">Филиал «Якутская нефтебаза», Республика Саха (Якутия), г. Якутск, с. </w:t>
            </w:r>
            <w:proofErr w:type="spellStart"/>
            <w:r w:rsidRPr="00DE71FF">
              <w:rPr>
                <w:rFonts w:eastAsia="Calibri"/>
                <w:sz w:val="20"/>
                <w:szCs w:val="24"/>
              </w:rPr>
              <w:t>Жатай</w:t>
            </w:r>
            <w:proofErr w:type="spellEnd"/>
            <w:r w:rsidRPr="00DE71FF">
              <w:rPr>
                <w:rFonts w:eastAsia="Calibri"/>
                <w:sz w:val="20"/>
                <w:szCs w:val="24"/>
              </w:rPr>
              <w:t xml:space="preserve">, ул. </w:t>
            </w:r>
            <w:proofErr w:type="spellStart"/>
            <w:r w:rsidRPr="00DE71FF">
              <w:rPr>
                <w:rFonts w:eastAsia="Calibri"/>
                <w:sz w:val="20"/>
                <w:szCs w:val="24"/>
              </w:rPr>
              <w:t>Строда</w:t>
            </w:r>
            <w:proofErr w:type="spellEnd"/>
            <w:r w:rsidRPr="00DE71FF">
              <w:rPr>
                <w:rFonts w:eastAsia="Calibri"/>
                <w:sz w:val="20"/>
                <w:szCs w:val="24"/>
              </w:rPr>
              <w:t>, д. 12.</w:t>
            </w:r>
          </w:p>
        </w:tc>
        <w:tc>
          <w:tcPr>
            <w:tcW w:w="1417" w:type="dxa"/>
          </w:tcPr>
          <w:p w14:paraId="4285BE0F"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№13</w:t>
            </w:r>
          </w:p>
        </w:tc>
        <w:tc>
          <w:tcPr>
            <w:tcW w:w="1560" w:type="dxa"/>
            <w:vAlign w:val="center"/>
          </w:tcPr>
          <w:p w14:paraId="1FD917DF"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6675985B"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4862CCCD"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1157A3FA"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val="restart"/>
          </w:tcPr>
          <w:p w14:paraId="6A3A5694" w14:textId="77777777" w:rsidR="00DE71FF" w:rsidRPr="00DE71FF" w:rsidRDefault="00DE71FF" w:rsidP="00DE71FF">
            <w:pPr>
              <w:spacing w:line="240" w:lineRule="auto"/>
              <w:ind w:firstLine="0"/>
              <w:jc w:val="left"/>
              <w:rPr>
                <w:sz w:val="20"/>
                <w:szCs w:val="24"/>
              </w:rPr>
            </w:pPr>
          </w:p>
          <w:p w14:paraId="5B1864C6" w14:textId="77777777" w:rsidR="00DE71FF" w:rsidRPr="00DE71FF" w:rsidRDefault="00DE71FF" w:rsidP="00DE71FF">
            <w:pPr>
              <w:spacing w:line="240" w:lineRule="auto"/>
              <w:ind w:firstLine="0"/>
              <w:jc w:val="left"/>
              <w:rPr>
                <w:sz w:val="20"/>
                <w:szCs w:val="24"/>
              </w:rPr>
            </w:pPr>
          </w:p>
          <w:p w14:paraId="51DEE72E" w14:textId="77777777" w:rsidR="00DE71FF" w:rsidRPr="00DE71FF" w:rsidRDefault="00DE71FF" w:rsidP="00DE71FF">
            <w:pPr>
              <w:spacing w:line="240" w:lineRule="auto"/>
              <w:ind w:firstLine="0"/>
              <w:jc w:val="left"/>
              <w:rPr>
                <w:sz w:val="20"/>
                <w:szCs w:val="24"/>
              </w:rPr>
            </w:pPr>
          </w:p>
          <w:p w14:paraId="6F57B516" w14:textId="77777777" w:rsidR="00DE71FF" w:rsidRPr="00DE71FF" w:rsidRDefault="00DE71FF" w:rsidP="00DE71FF">
            <w:pPr>
              <w:spacing w:line="240" w:lineRule="auto"/>
              <w:ind w:firstLine="0"/>
              <w:jc w:val="left"/>
              <w:rPr>
                <w:sz w:val="20"/>
                <w:szCs w:val="24"/>
              </w:rPr>
            </w:pPr>
          </w:p>
          <w:p w14:paraId="12CB03FB" w14:textId="77777777" w:rsidR="00DE71FF" w:rsidRPr="00DE71FF" w:rsidRDefault="00DE71FF" w:rsidP="00DE71FF">
            <w:pPr>
              <w:spacing w:line="240" w:lineRule="auto"/>
              <w:ind w:firstLine="0"/>
              <w:jc w:val="left"/>
              <w:rPr>
                <w:sz w:val="20"/>
                <w:szCs w:val="24"/>
              </w:rPr>
            </w:pPr>
          </w:p>
          <w:p w14:paraId="116478BF" w14:textId="77777777" w:rsidR="00DE71FF" w:rsidRPr="00DE71FF" w:rsidRDefault="00DE71FF" w:rsidP="00DE71FF">
            <w:pPr>
              <w:spacing w:line="240" w:lineRule="auto"/>
              <w:ind w:firstLine="0"/>
              <w:jc w:val="left"/>
              <w:rPr>
                <w:sz w:val="20"/>
                <w:szCs w:val="24"/>
              </w:rPr>
            </w:pPr>
          </w:p>
          <w:p w14:paraId="5678F294" w14:textId="77777777" w:rsidR="00DE71FF" w:rsidRPr="00DE71FF" w:rsidRDefault="00DE71FF" w:rsidP="00DE71FF">
            <w:pPr>
              <w:spacing w:line="240" w:lineRule="auto"/>
              <w:ind w:firstLine="0"/>
              <w:jc w:val="left"/>
              <w:rPr>
                <w:sz w:val="20"/>
                <w:szCs w:val="24"/>
              </w:rPr>
            </w:pPr>
          </w:p>
          <w:p w14:paraId="78FF04A2" w14:textId="77777777" w:rsidR="00DE71FF" w:rsidRPr="00DE71FF" w:rsidRDefault="00DE71FF" w:rsidP="00DE71FF">
            <w:pPr>
              <w:spacing w:line="240" w:lineRule="auto"/>
              <w:ind w:firstLine="0"/>
              <w:jc w:val="center"/>
              <w:rPr>
                <w:sz w:val="20"/>
                <w:szCs w:val="24"/>
              </w:rPr>
            </w:pPr>
            <w:r w:rsidRPr="00DE71FF">
              <w:rPr>
                <w:sz w:val="20"/>
                <w:szCs w:val="24"/>
              </w:rPr>
              <w:t>2 160,00</w:t>
            </w:r>
          </w:p>
        </w:tc>
        <w:tc>
          <w:tcPr>
            <w:tcW w:w="1134" w:type="dxa"/>
            <w:vMerge w:val="restart"/>
          </w:tcPr>
          <w:p w14:paraId="6A61B821" w14:textId="77777777" w:rsidR="00DE71FF" w:rsidRPr="00DE71FF" w:rsidRDefault="00DE71FF" w:rsidP="00DE71FF">
            <w:pPr>
              <w:spacing w:line="240" w:lineRule="auto"/>
              <w:ind w:firstLine="0"/>
              <w:jc w:val="left"/>
              <w:rPr>
                <w:sz w:val="20"/>
                <w:szCs w:val="24"/>
              </w:rPr>
            </w:pPr>
          </w:p>
          <w:p w14:paraId="41E1BECD" w14:textId="77777777" w:rsidR="00DE71FF" w:rsidRPr="00DE71FF" w:rsidRDefault="00DE71FF" w:rsidP="00DE71FF">
            <w:pPr>
              <w:spacing w:line="240" w:lineRule="auto"/>
              <w:ind w:firstLine="0"/>
              <w:jc w:val="left"/>
              <w:rPr>
                <w:sz w:val="20"/>
                <w:szCs w:val="24"/>
              </w:rPr>
            </w:pPr>
            <w:r w:rsidRPr="00DE71FF">
              <w:rPr>
                <w:sz w:val="20"/>
                <w:szCs w:val="24"/>
              </w:rPr>
              <w:t>01.07.2025 -01.09.2025</w:t>
            </w:r>
          </w:p>
        </w:tc>
        <w:tc>
          <w:tcPr>
            <w:tcW w:w="4820" w:type="dxa"/>
            <w:vMerge w:val="restart"/>
          </w:tcPr>
          <w:p w14:paraId="0C619F22" w14:textId="77777777" w:rsidR="00DE71FF" w:rsidRPr="00DE71FF" w:rsidRDefault="00DE71FF" w:rsidP="00DE71FF">
            <w:pPr>
              <w:spacing w:line="240" w:lineRule="auto"/>
              <w:ind w:firstLine="318"/>
              <w:rPr>
                <w:color w:val="000000"/>
                <w:sz w:val="20"/>
                <w:szCs w:val="20"/>
              </w:rPr>
            </w:pPr>
            <w:r w:rsidRPr="00DE71FF">
              <w:rPr>
                <w:b/>
                <w:bCs/>
                <w:color w:val="000000"/>
                <w:sz w:val="20"/>
                <w:szCs w:val="20"/>
              </w:rPr>
              <w:t>Особенности выполнения работ</w:t>
            </w:r>
            <w:r w:rsidRPr="00DE71FF">
              <w:rPr>
                <w:color w:val="000000"/>
                <w:sz w:val="20"/>
                <w:szCs w:val="20"/>
              </w:rPr>
              <w:t xml:space="preserve">. </w:t>
            </w:r>
          </w:p>
          <w:p w14:paraId="18229AF8" w14:textId="77777777" w:rsidR="00DE71FF" w:rsidRPr="00DE71FF" w:rsidRDefault="00DE71FF" w:rsidP="00DE71FF">
            <w:pPr>
              <w:spacing w:line="240" w:lineRule="auto"/>
              <w:ind w:firstLine="318"/>
              <w:rPr>
                <w:color w:val="000000"/>
                <w:sz w:val="20"/>
                <w:szCs w:val="20"/>
              </w:rPr>
            </w:pPr>
            <w:r w:rsidRPr="00DE71FF">
              <w:rPr>
                <w:color w:val="000000"/>
                <w:sz w:val="20"/>
                <w:szCs w:val="20"/>
              </w:rPr>
              <w:t>Зачистка будет проводится в следующем порядке:</w:t>
            </w:r>
          </w:p>
          <w:p w14:paraId="029FD7BE" w14:textId="77777777" w:rsidR="00DE71FF" w:rsidRPr="00DE71FF" w:rsidRDefault="00DE71FF" w:rsidP="00DE71FF">
            <w:pPr>
              <w:spacing w:line="240" w:lineRule="auto"/>
              <w:ind w:firstLine="318"/>
              <w:rPr>
                <w:sz w:val="20"/>
                <w:szCs w:val="20"/>
              </w:rPr>
            </w:pPr>
            <w:r w:rsidRPr="00DE71FF">
              <w:rPr>
                <w:sz w:val="20"/>
                <w:szCs w:val="20"/>
              </w:rPr>
              <w:t>1) готовые для зачистки РВС-3000 №№116, 117; РВС-400 №№17, 45, 49; 50; 52</w:t>
            </w:r>
          </w:p>
          <w:p w14:paraId="4924379D" w14:textId="77777777" w:rsidR="00DE71FF" w:rsidRPr="00DE71FF" w:rsidRDefault="00DE71FF" w:rsidP="00DE71FF">
            <w:pPr>
              <w:spacing w:line="240" w:lineRule="auto"/>
              <w:ind w:firstLine="318"/>
              <w:rPr>
                <w:sz w:val="20"/>
                <w:szCs w:val="20"/>
              </w:rPr>
            </w:pPr>
            <w:r w:rsidRPr="00DE71FF">
              <w:rPr>
                <w:sz w:val="20"/>
                <w:szCs w:val="20"/>
              </w:rPr>
              <w:t>2) 01.08.2025 числа будут готовы для зачистки РВС-400 №№ 51, 14, 13, 18, 16, 46.</w:t>
            </w:r>
          </w:p>
          <w:p w14:paraId="0D766698" w14:textId="77777777" w:rsidR="00DE71FF" w:rsidRPr="00DE71FF" w:rsidRDefault="00DE71FF" w:rsidP="00DE71FF">
            <w:pPr>
              <w:widowControl w:val="0"/>
              <w:spacing w:line="240" w:lineRule="auto"/>
              <w:ind w:firstLine="318"/>
              <w:contextualSpacing/>
              <w:rPr>
                <w:i/>
                <w:sz w:val="20"/>
                <w:szCs w:val="20"/>
              </w:rPr>
            </w:pPr>
          </w:p>
          <w:p w14:paraId="124A968F"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Вид хранимого нефтепродукта, в каждом резервуаре:</w:t>
            </w:r>
            <w:r w:rsidRPr="00DE71FF">
              <w:rPr>
                <w:sz w:val="20"/>
                <w:szCs w:val="20"/>
              </w:rPr>
              <w:t xml:space="preserve"> </w:t>
            </w:r>
          </w:p>
          <w:p w14:paraId="527EAE69" w14:textId="77777777" w:rsidR="00DE71FF" w:rsidRPr="00DE71FF" w:rsidRDefault="00DE71FF" w:rsidP="00DE71FF">
            <w:pPr>
              <w:widowControl w:val="0"/>
              <w:spacing w:line="240" w:lineRule="auto"/>
              <w:ind w:firstLine="318"/>
              <w:contextualSpacing/>
              <w:rPr>
                <w:b/>
                <w:sz w:val="20"/>
                <w:szCs w:val="20"/>
              </w:rPr>
            </w:pPr>
            <w:r w:rsidRPr="00DE71FF">
              <w:rPr>
                <w:b/>
                <w:sz w:val="20"/>
                <w:szCs w:val="20"/>
              </w:rPr>
              <w:t>РВС-3000 №№ 116, 117</w:t>
            </w:r>
            <w:r w:rsidRPr="00DE71FF">
              <w:rPr>
                <w:sz w:val="20"/>
                <w:szCs w:val="20"/>
              </w:rPr>
              <w:t xml:space="preserve"> - </w:t>
            </w:r>
            <w:r w:rsidRPr="00DE71FF">
              <w:rPr>
                <w:b/>
                <w:sz w:val="20"/>
                <w:szCs w:val="20"/>
              </w:rPr>
              <w:t xml:space="preserve">сырая нефть; </w:t>
            </w:r>
          </w:p>
          <w:p w14:paraId="60F5D067" w14:textId="77777777" w:rsidR="00DE71FF" w:rsidRPr="00DE71FF" w:rsidRDefault="00DE71FF" w:rsidP="00DE71FF">
            <w:pPr>
              <w:widowControl w:val="0"/>
              <w:spacing w:line="240" w:lineRule="auto"/>
              <w:ind w:firstLine="318"/>
              <w:contextualSpacing/>
              <w:rPr>
                <w:b/>
                <w:sz w:val="20"/>
                <w:szCs w:val="20"/>
              </w:rPr>
            </w:pPr>
            <w:r w:rsidRPr="00DE71FF">
              <w:rPr>
                <w:b/>
                <w:sz w:val="20"/>
                <w:szCs w:val="20"/>
              </w:rPr>
              <w:t>РВС-400 №№ 13, 16, 18 – М-8В;</w:t>
            </w:r>
          </w:p>
          <w:p w14:paraId="5148EC96" w14:textId="77777777" w:rsidR="00DE71FF" w:rsidRPr="00DE71FF" w:rsidRDefault="00DE71FF" w:rsidP="00DE71FF">
            <w:pPr>
              <w:widowControl w:val="0"/>
              <w:spacing w:line="240" w:lineRule="auto"/>
              <w:ind w:firstLine="318"/>
              <w:contextualSpacing/>
              <w:rPr>
                <w:b/>
                <w:sz w:val="20"/>
                <w:szCs w:val="20"/>
              </w:rPr>
            </w:pPr>
            <w:r w:rsidRPr="00DE71FF">
              <w:rPr>
                <w:b/>
                <w:sz w:val="20"/>
                <w:szCs w:val="20"/>
              </w:rPr>
              <w:t>РВС-400 №№ 14, 45, 49 – М-10В2;</w:t>
            </w:r>
          </w:p>
          <w:p w14:paraId="75A92948" w14:textId="77777777" w:rsidR="00DE71FF" w:rsidRPr="00DE71FF" w:rsidRDefault="00DE71FF" w:rsidP="00DE71FF">
            <w:pPr>
              <w:widowControl w:val="0"/>
              <w:spacing w:line="240" w:lineRule="auto"/>
              <w:ind w:firstLine="318"/>
              <w:contextualSpacing/>
              <w:rPr>
                <w:rFonts w:cs="Arial"/>
                <w:b/>
                <w:sz w:val="20"/>
                <w:szCs w:val="24"/>
              </w:rPr>
            </w:pPr>
            <w:r w:rsidRPr="00DE71FF">
              <w:rPr>
                <w:b/>
                <w:sz w:val="20"/>
                <w:szCs w:val="20"/>
              </w:rPr>
              <w:t xml:space="preserve">РВС-400 №№ 46, 51 -  </w:t>
            </w:r>
            <w:r w:rsidRPr="00DE71FF">
              <w:rPr>
                <w:rFonts w:cs="Arial"/>
                <w:b/>
                <w:sz w:val="20"/>
                <w:szCs w:val="24"/>
              </w:rPr>
              <w:t>М-10Г2к;</w:t>
            </w:r>
          </w:p>
          <w:p w14:paraId="75A1937B" w14:textId="77777777" w:rsidR="00DE71FF" w:rsidRPr="00DE71FF" w:rsidRDefault="00DE71FF" w:rsidP="00DE71FF">
            <w:pPr>
              <w:widowControl w:val="0"/>
              <w:spacing w:line="240" w:lineRule="auto"/>
              <w:ind w:firstLine="318"/>
              <w:contextualSpacing/>
              <w:rPr>
                <w:rFonts w:cs="Arial"/>
                <w:b/>
                <w:sz w:val="20"/>
                <w:szCs w:val="24"/>
              </w:rPr>
            </w:pPr>
            <w:r w:rsidRPr="00DE71FF">
              <w:rPr>
                <w:b/>
                <w:sz w:val="20"/>
                <w:szCs w:val="20"/>
              </w:rPr>
              <w:t xml:space="preserve">РВС-400 № 52 - </w:t>
            </w:r>
            <w:r w:rsidRPr="00DE71FF">
              <w:rPr>
                <w:rFonts w:cs="Arial"/>
                <w:b/>
                <w:sz w:val="20"/>
                <w:szCs w:val="24"/>
              </w:rPr>
              <w:t>М-14В2;</w:t>
            </w:r>
          </w:p>
          <w:p w14:paraId="52A3DE47" w14:textId="77777777" w:rsidR="00DE71FF" w:rsidRPr="00DE71FF" w:rsidRDefault="00DE71FF" w:rsidP="00DE71FF">
            <w:pPr>
              <w:widowControl w:val="0"/>
              <w:spacing w:line="240" w:lineRule="auto"/>
              <w:ind w:firstLine="318"/>
              <w:contextualSpacing/>
              <w:rPr>
                <w:sz w:val="20"/>
                <w:szCs w:val="20"/>
              </w:rPr>
            </w:pPr>
            <w:r w:rsidRPr="00DE71FF">
              <w:rPr>
                <w:b/>
                <w:sz w:val="20"/>
                <w:szCs w:val="20"/>
              </w:rPr>
              <w:t>РВС-400 №№ 17, 50 -ММО</w:t>
            </w:r>
          </w:p>
          <w:p w14:paraId="739328B9" w14:textId="77777777" w:rsidR="00DE71FF" w:rsidRPr="00DE71FF" w:rsidRDefault="00DE71FF" w:rsidP="00DE71FF">
            <w:pPr>
              <w:widowControl w:val="0"/>
              <w:spacing w:line="240" w:lineRule="auto"/>
              <w:ind w:firstLine="318"/>
              <w:contextualSpacing/>
              <w:rPr>
                <w:sz w:val="20"/>
                <w:szCs w:val="20"/>
              </w:rPr>
            </w:pPr>
          </w:p>
          <w:p w14:paraId="6F8E46BA"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Удаленность точки подключения от принимающего резервуара для перекачки донных отложений:</w:t>
            </w:r>
            <w:r w:rsidRPr="00DE71FF">
              <w:rPr>
                <w:sz w:val="20"/>
                <w:szCs w:val="20"/>
              </w:rPr>
              <w:t xml:space="preserve"> </w:t>
            </w:r>
            <w:r w:rsidRPr="00DE71FF">
              <w:rPr>
                <w:b/>
                <w:sz w:val="20"/>
                <w:szCs w:val="20"/>
              </w:rPr>
              <w:t>10 м.</w:t>
            </w:r>
          </w:p>
          <w:p w14:paraId="403C41C9" w14:textId="77777777" w:rsidR="00DE71FF" w:rsidRPr="00DE71FF" w:rsidRDefault="00DE71FF" w:rsidP="00DE71FF">
            <w:pPr>
              <w:widowControl w:val="0"/>
              <w:spacing w:line="240" w:lineRule="auto"/>
              <w:ind w:firstLine="318"/>
              <w:contextualSpacing/>
              <w:rPr>
                <w:sz w:val="21"/>
                <w:szCs w:val="21"/>
              </w:rPr>
            </w:pPr>
          </w:p>
          <w:p w14:paraId="62B48B5E" w14:textId="77777777" w:rsidR="00DE71FF" w:rsidRPr="00DE71FF" w:rsidRDefault="00DE71FF" w:rsidP="00DE71FF">
            <w:pPr>
              <w:widowControl w:val="0"/>
              <w:spacing w:line="240" w:lineRule="auto"/>
              <w:ind w:firstLine="318"/>
              <w:contextualSpacing/>
              <w:rPr>
                <w:b/>
                <w:sz w:val="20"/>
                <w:szCs w:val="20"/>
              </w:rPr>
            </w:pPr>
            <w:r w:rsidRPr="00DE71FF">
              <w:rPr>
                <w:i/>
                <w:sz w:val="20"/>
                <w:szCs w:val="20"/>
              </w:rPr>
              <w:t>Наличие донных отложений в виде песка, земли, предполагаемый объем при наличии подобного рода донных отложений:</w:t>
            </w:r>
            <w:r w:rsidRPr="00DE71FF">
              <w:rPr>
                <w:sz w:val="20"/>
                <w:szCs w:val="20"/>
              </w:rPr>
              <w:t xml:space="preserve"> </w:t>
            </w:r>
            <w:r w:rsidRPr="00DE71FF">
              <w:rPr>
                <w:b/>
                <w:sz w:val="20"/>
                <w:szCs w:val="20"/>
              </w:rPr>
              <w:t>нет информации</w:t>
            </w:r>
          </w:p>
          <w:p w14:paraId="43537CB3" w14:textId="77777777" w:rsidR="00DE71FF" w:rsidRPr="00DE71FF" w:rsidRDefault="00DE71FF" w:rsidP="00DE71FF">
            <w:pPr>
              <w:widowControl w:val="0"/>
              <w:spacing w:line="240" w:lineRule="auto"/>
              <w:ind w:firstLine="318"/>
              <w:contextualSpacing/>
              <w:rPr>
                <w:sz w:val="20"/>
                <w:szCs w:val="20"/>
              </w:rPr>
            </w:pPr>
          </w:p>
          <w:p w14:paraId="74E3B9EA" w14:textId="77777777" w:rsidR="00DE71FF" w:rsidRPr="00DE71FF" w:rsidRDefault="00DE71FF" w:rsidP="00DE71FF">
            <w:pPr>
              <w:widowControl w:val="0"/>
              <w:spacing w:line="240" w:lineRule="auto"/>
              <w:ind w:firstLine="318"/>
              <w:contextualSpacing/>
              <w:rPr>
                <w:i/>
                <w:sz w:val="20"/>
                <w:szCs w:val="20"/>
              </w:rPr>
            </w:pPr>
            <w:r w:rsidRPr="00DE71FF">
              <w:rPr>
                <w:i/>
                <w:sz w:val="20"/>
                <w:szCs w:val="20"/>
              </w:rPr>
              <w:t xml:space="preserve">Кинематическая вязкость при </w:t>
            </w:r>
            <w:proofErr w:type="spellStart"/>
            <w:r w:rsidRPr="00DE71FF">
              <w:rPr>
                <w:i/>
                <w:sz w:val="20"/>
                <w:szCs w:val="20"/>
              </w:rPr>
              <w:t>тмп</w:t>
            </w:r>
            <w:proofErr w:type="spellEnd"/>
            <w:r w:rsidRPr="00DE71FF">
              <w:rPr>
                <w:i/>
                <w:sz w:val="20"/>
                <w:szCs w:val="20"/>
              </w:rPr>
              <w:t xml:space="preserve"> 50 С: </w:t>
            </w:r>
            <w:r w:rsidRPr="00DE71FF">
              <w:rPr>
                <w:b/>
                <w:sz w:val="21"/>
                <w:szCs w:val="21"/>
              </w:rPr>
              <w:t>РВС №13-8,12; РВС №14 -10,59; РВС; РВС №16 -8,32; РВС №18 -8,06; РВС №51 -10,58;</w:t>
            </w:r>
          </w:p>
          <w:p w14:paraId="5F602C82" w14:textId="77777777" w:rsidR="00DE71FF" w:rsidRPr="00DE71FF" w:rsidRDefault="00DE71FF" w:rsidP="00DE71FF">
            <w:pPr>
              <w:widowControl w:val="0"/>
              <w:spacing w:line="240" w:lineRule="auto"/>
              <w:ind w:firstLine="318"/>
              <w:contextualSpacing/>
              <w:rPr>
                <w:i/>
                <w:sz w:val="20"/>
                <w:szCs w:val="20"/>
              </w:rPr>
            </w:pPr>
          </w:p>
          <w:p w14:paraId="079863A7" w14:textId="77777777" w:rsidR="00DE71FF" w:rsidRPr="00DE71FF" w:rsidRDefault="00DE71FF" w:rsidP="00DE71FF">
            <w:pPr>
              <w:widowControl w:val="0"/>
              <w:spacing w:line="240" w:lineRule="auto"/>
              <w:ind w:firstLine="318"/>
              <w:contextualSpacing/>
              <w:rPr>
                <w:rFonts w:cs="Arial"/>
                <w:sz w:val="20"/>
                <w:szCs w:val="20"/>
              </w:rPr>
            </w:pPr>
            <w:r w:rsidRPr="00DE71FF">
              <w:rPr>
                <w:i/>
                <w:sz w:val="20"/>
                <w:szCs w:val="20"/>
              </w:rPr>
              <w:t xml:space="preserve">Температура текучести и застывания нефтепродукта: </w:t>
            </w:r>
            <w:r w:rsidRPr="00DE71FF">
              <w:rPr>
                <w:b/>
                <w:sz w:val="21"/>
                <w:szCs w:val="21"/>
              </w:rPr>
              <w:t>РВС №13 -25С; РВС №14 -15С; РВС №16 -25С; РВС №18 -25С; РВС №51 -15С;</w:t>
            </w:r>
          </w:p>
          <w:p w14:paraId="7C33AAC5" w14:textId="77777777" w:rsidR="00DE71FF" w:rsidRPr="00DE71FF" w:rsidRDefault="00DE71FF" w:rsidP="00DE71FF">
            <w:pPr>
              <w:widowControl w:val="0"/>
              <w:spacing w:line="240" w:lineRule="auto"/>
              <w:ind w:firstLine="318"/>
              <w:contextualSpacing/>
              <w:rPr>
                <w:rFonts w:cs="Arial"/>
                <w:sz w:val="20"/>
                <w:szCs w:val="20"/>
              </w:rPr>
            </w:pPr>
          </w:p>
          <w:p w14:paraId="652B551B" w14:textId="77777777" w:rsidR="00DE71FF" w:rsidRPr="00DE71FF" w:rsidRDefault="00DE71FF" w:rsidP="00DE71FF">
            <w:pPr>
              <w:widowControl w:val="0"/>
              <w:spacing w:line="240" w:lineRule="auto"/>
              <w:ind w:firstLine="318"/>
              <w:contextualSpacing/>
              <w:rPr>
                <w:i/>
                <w:sz w:val="20"/>
                <w:szCs w:val="20"/>
              </w:rPr>
            </w:pPr>
            <w:r w:rsidRPr="00DE71FF">
              <w:rPr>
                <w:i/>
                <w:sz w:val="20"/>
                <w:szCs w:val="20"/>
              </w:rPr>
              <w:t xml:space="preserve">Необходимость применения промежуточной емкости (в виде прицепа или бензовоза) для </w:t>
            </w:r>
            <w:proofErr w:type="spellStart"/>
            <w:r w:rsidRPr="00DE71FF">
              <w:rPr>
                <w:i/>
                <w:sz w:val="20"/>
                <w:szCs w:val="20"/>
              </w:rPr>
              <w:t>транпортировки</w:t>
            </w:r>
            <w:proofErr w:type="spellEnd"/>
            <w:r w:rsidRPr="00DE71FF">
              <w:rPr>
                <w:i/>
                <w:sz w:val="20"/>
                <w:szCs w:val="20"/>
              </w:rPr>
              <w:t xml:space="preserve"> нефтепродукта (донных отложений или товарной нефти) до принимающей емкости, а в случае необходимости, то </w:t>
            </w:r>
            <w:proofErr w:type="spellStart"/>
            <w:r w:rsidRPr="00DE71FF">
              <w:rPr>
                <w:i/>
                <w:sz w:val="20"/>
                <w:szCs w:val="20"/>
              </w:rPr>
              <w:t>обьем</w:t>
            </w:r>
            <w:proofErr w:type="spellEnd"/>
            <w:r w:rsidRPr="00DE71FF">
              <w:rPr>
                <w:i/>
                <w:sz w:val="20"/>
                <w:szCs w:val="20"/>
              </w:rPr>
              <w:t xml:space="preserve"> промежуточной емкости: </w:t>
            </w:r>
            <w:r w:rsidRPr="00DE71FF">
              <w:rPr>
                <w:b/>
                <w:sz w:val="20"/>
                <w:szCs w:val="20"/>
              </w:rPr>
              <w:t xml:space="preserve">требуется, в наличии есть </w:t>
            </w:r>
            <w:r w:rsidRPr="00DE71FF">
              <w:rPr>
                <w:rFonts w:cs="Arial"/>
                <w:b/>
                <w:sz w:val="20"/>
                <w:szCs w:val="20"/>
              </w:rPr>
              <w:t>прицеп-цистерна</w:t>
            </w:r>
            <w:r w:rsidRPr="00DE71FF">
              <w:rPr>
                <w:b/>
                <w:sz w:val="20"/>
                <w:szCs w:val="20"/>
              </w:rPr>
              <w:t xml:space="preserve"> 10 м3, перевозка за счет нефтебазы</w:t>
            </w:r>
          </w:p>
          <w:p w14:paraId="4A6CCB4B" w14:textId="77777777" w:rsidR="00DE71FF" w:rsidRPr="00DE71FF" w:rsidRDefault="00DE71FF" w:rsidP="00DE71FF">
            <w:pPr>
              <w:widowControl w:val="0"/>
              <w:spacing w:line="240" w:lineRule="auto"/>
              <w:ind w:firstLine="318"/>
              <w:contextualSpacing/>
              <w:rPr>
                <w:i/>
                <w:sz w:val="20"/>
                <w:szCs w:val="20"/>
              </w:rPr>
            </w:pPr>
          </w:p>
          <w:p w14:paraId="4ABFD7F5"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 xml:space="preserve">Когда проводилась предыдущая очистка резервуара: </w:t>
            </w:r>
            <w:r w:rsidRPr="00DE71FF">
              <w:rPr>
                <w:b/>
                <w:sz w:val="20"/>
                <w:szCs w:val="20"/>
              </w:rPr>
              <w:t>нет данных.</w:t>
            </w:r>
          </w:p>
          <w:p w14:paraId="3CCCB86E" w14:textId="77777777" w:rsidR="00DE71FF" w:rsidRPr="00DE71FF" w:rsidRDefault="00DE71FF" w:rsidP="00DE71FF">
            <w:pPr>
              <w:widowControl w:val="0"/>
              <w:spacing w:line="240" w:lineRule="auto"/>
              <w:ind w:firstLine="318"/>
              <w:contextualSpacing/>
              <w:rPr>
                <w:sz w:val="20"/>
                <w:szCs w:val="20"/>
              </w:rPr>
            </w:pPr>
          </w:p>
          <w:p w14:paraId="14CC396B"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 xml:space="preserve">Наличие </w:t>
            </w:r>
            <w:proofErr w:type="spellStart"/>
            <w:r w:rsidRPr="00DE71FF">
              <w:rPr>
                <w:i/>
                <w:sz w:val="20"/>
                <w:szCs w:val="20"/>
              </w:rPr>
              <w:t>обволовки</w:t>
            </w:r>
            <w:proofErr w:type="spellEnd"/>
            <w:r w:rsidRPr="00DE71FF">
              <w:rPr>
                <w:i/>
                <w:sz w:val="20"/>
                <w:szCs w:val="20"/>
              </w:rPr>
              <w:t xml:space="preserve">, из чего выполнена (земля или ж/б): </w:t>
            </w:r>
            <w:r w:rsidRPr="00DE71FF">
              <w:rPr>
                <w:b/>
                <w:sz w:val="20"/>
                <w:szCs w:val="20"/>
              </w:rPr>
              <w:t xml:space="preserve">ж/б. </w:t>
            </w:r>
          </w:p>
          <w:p w14:paraId="79C36F19" w14:textId="77777777" w:rsidR="00DE71FF" w:rsidRPr="00DE71FF" w:rsidRDefault="00DE71FF" w:rsidP="00DE71FF">
            <w:pPr>
              <w:widowControl w:val="0"/>
              <w:spacing w:line="240" w:lineRule="auto"/>
              <w:ind w:firstLine="318"/>
              <w:contextualSpacing/>
              <w:rPr>
                <w:sz w:val="20"/>
                <w:szCs w:val="20"/>
              </w:rPr>
            </w:pPr>
          </w:p>
          <w:p w14:paraId="5989F8E2" w14:textId="77777777" w:rsidR="00DE71FF" w:rsidRPr="00DE71FF" w:rsidRDefault="00DE71FF" w:rsidP="00DE71FF">
            <w:pPr>
              <w:widowControl w:val="0"/>
              <w:spacing w:line="240" w:lineRule="auto"/>
              <w:ind w:firstLine="318"/>
              <w:contextualSpacing/>
              <w:rPr>
                <w:sz w:val="21"/>
                <w:szCs w:val="21"/>
              </w:rPr>
            </w:pPr>
            <w:r w:rsidRPr="00DE71FF">
              <w:rPr>
                <w:i/>
                <w:sz w:val="20"/>
                <w:szCs w:val="20"/>
              </w:rPr>
              <w:t>Наличие электроэнергии 380В., удаленность точки подключения от резервуара:</w:t>
            </w:r>
            <w:r w:rsidRPr="00DE71FF">
              <w:rPr>
                <w:sz w:val="21"/>
                <w:szCs w:val="21"/>
              </w:rPr>
              <w:t xml:space="preserve"> </w:t>
            </w:r>
            <w:r w:rsidRPr="00DE71FF">
              <w:rPr>
                <w:b/>
                <w:sz w:val="20"/>
                <w:szCs w:val="20"/>
              </w:rPr>
              <w:t>есть, 50 метров.</w:t>
            </w:r>
          </w:p>
          <w:p w14:paraId="1D1DD809" w14:textId="77777777" w:rsidR="00DE71FF" w:rsidRPr="00DE71FF" w:rsidRDefault="00DE71FF" w:rsidP="00DE71FF">
            <w:pPr>
              <w:widowControl w:val="0"/>
              <w:spacing w:line="240" w:lineRule="auto"/>
              <w:ind w:firstLine="318"/>
              <w:contextualSpacing/>
              <w:rPr>
                <w:sz w:val="21"/>
                <w:szCs w:val="21"/>
              </w:rPr>
            </w:pPr>
          </w:p>
          <w:p w14:paraId="1CF59442" w14:textId="77777777" w:rsidR="00DE71FF" w:rsidRPr="00DE71FF" w:rsidRDefault="00DE71FF" w:rsidP="00DE71FF">
            <w:pPr>
              <w:spacing w:line="240" w:lineRule="auto"/>
              <w:ind w:firstLine="318"/>
              <w:jc w:val="left"/>
              <w:rPr>
                <w:sz w:val="20"/>
                <w:szCs w:val="20"/>
              </w:rPr>
            </w:pPr>
            <w:r w:rsidRPr="00DE71FF">
              <w:rPr>
                <w:rFonts w:eastAsia="Calibri"/>
                <w:i/>
                <w:sz w:val="20"/>
                <w:szCs w:val="20"/>
              </w:rPr>
              <w:t>Наличие воды на объекте, удаленность точки подключения от резервуара:</w:t>
            </w:r>
            <w:r w:rsidRPr="00DE71FF">
              <w:rPr>
                <w:rFonts w:eastAsia="Calibri"/>
                <w:sz w:val="20"/>
                <w:szCs w:val="20"/>
              </w:rPr>
              <w:t xml:space="preserve"> </w:t>
            </w:r>
            <w:r w:rsidRPr="00DE71FF">
              <w:rPr>
                <w:b/>
                <w:sz w:val="20"/>
                <w:szCs w:val="20"/>
              </w:rPr>
              <w:t xml:space="preserve">в летний период времени от </w:t>
            </w:r>
            <w:proofErr w:type="spellStart"/>
            <w:r w:rsidRPr="00DE71FF">
              <w:rPr>
                <w:b/>
                <w:sz w:val="20"/>
                <w:szCs w:val="20"/>
              </w:rPr>
              <w:t>пож</w:t>
            </w:r>
            <w:proofErr w:type="spellEnd"/>
            <w:r w:rsidRPr="00DE71FF">
              <w:rPr>
                <w:b/>
                <w:sz w:val="20"/>
                <w:szCs w:val="20"/>
              </w:rPr>
              <w:t>. гидранта 100 м.</w:t>
            </w:r>
          </w:p>
        </w:tc>
      </w:tr>
      <w:tr w:rsidR="00DE71FF" w:rsidRPr="00DE71FF" w14:paraId="0D7BC0A2" w14:textId="77777777" w:rsidTr="00A60D42">
        <w:trPr>
          <w:trHeight w:val="499"/>
        </w:trPr>
        <w:tc>
          <w:tcPr>
            <w:tcW w:w="1418" w:type="dxa"/>
            <w:vMerge/>
          </w:tcPr>
          <w:p w14:paraId="460B6935" w14:textId="77777777" w:rsidR="00DE71FF" w:rsidRPr="00DE71FF" w:rsidRDefault="00DE71FF" w:rsidP="00DE71FF">
            <w:pPr>
              <w:spacing w:line="240" w:lineRule="auto"/>
              <w:ind w:firstLine="0"/>
              <w:jc w:val="left"/>
              <w:rPr>
                <w:rFonts w:eastAsia="Calibri"/>
                <w:sz w:val="20"/>
                <w:szCs w:val="24"/>
              </w:rPr>
            </w:pPr>
          </w:p>
        </w:tc>
        <w:tc>
          <w:tcPr>
            <w:tcW w:w="1417" w:type="dxa"/>
          </w:tcPr>
          <w:p w14:paraId="3ECFE54E"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№14</w:t>
            </w:r>
          </w:p>
        </w:tc>
        <w:tc>
          <w:tcPr>
            <w:tcW w:w="1560" w:type="dxa"/>
            <w:vAlign w:val="center"/>
          </w:tcPr>
          <w:p w14:paraId="489CAD03"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3DA63776"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CAA8EDF"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2637D528"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46F938B2" w14:textId="77777777" w:rsidR="00DE71FF" w:rsidRPr="00DE71FF" w:rsidRDefault="00DE71FF" w:rsidP="00DE71FF">
            <w:pPr>
              <w:spacing w:line="240" w:lineRule="auto"/>
              <w:ind w:firstLine="0"/>
              <w:jc w:val="left"/>
              <w:rPr>
                <w:sz w:val="20"/>
                <w:szCs w:val="24"/>
              </w:rPr>
            </w:pPr>
          </w:p>
        </w:tc>
        <w:tc>
          <w:tcPr>
            <w:tcW w:w="1134" w:type="dxa"/>
            <w:vMerge/>
          </w:tcPr>
          <w:p w14:paraId="6200E459" w14:textId="77777777" w:rsidR="00DE71FF" w:rsidRPr="00DE71FF" w:rsidRDefault="00DE71FF" w:rsidP="00DE71FF">
            <w:pPr>
              <w:spacing w:line="240" w:lineRule="auto"/>
              <w:ind w:firstLine="0"/>
              <w:jc w:val="left"/>
              <w:rPr>
                <w:sz w:val="20"/>
                <w:szCs w:val="24"/>
              </w:rPr>
            </w:pPr>
          </w:p>
        </w:tc>
        <w:tc>
          <w:tcPr>
            <w:tcW w:w="4820" w:type="dxa"/>
            <w:vMerge/>
          </w:tcPr>
          <w:p w14:paraId="57450272" w14:textId="77777777" w:rsidR="00DE71FF" w:rsidRPr="00DE71FF" w:rsidRDefault="00DE71FF" w:rsidP="00DE71FF">
            <w:pPr>
              <w:spacing w:line="240" w:lineRule="auto"/>
              <w:ind w:firstLine="0"/>
              <w:jc w:val="left"/>
              <w:rPr>
                <w:sz w:val="20"/>
                <w:szCs w:val="24"/>
              </w:rPr>
            </w:pPr>
          </w:p>
        </w:tc>
      </w:tr>
      <w:tr w:rsidR="00DE71FF" w:rsidRPr="00DE71FF" w14:paraId="057D339F" w14:textId="77777777" w:rsidTr="00A60D42">
        <w:trPr>
          <w:trHeight w:val="435"/>
        </w:trPr>
        <w:tc>
          <w:tcPr>
            <w:tcW w:w="1418" w:type="dxa"/>
            <w:vMerge/>
          </w:tcPr>
          <w:p w14:paraId="5F99CBEF" w14:textId="77777777" w:rsidR="00DE71FF" w:rsidRPr="00DE71FF" w:rsidRDefault="00DE71FF" w:rsidP="00DE71FF">
            <w:pPr>
              <w:spacing w:line="240" w:lineRule="auto"/>
              <w:ind w:firstLine="0"/>
              <w:jc w:val="left"/>
              <w:rPr>
                <w:rFonts w:eastAsia="Calibri"/>
                <w:sz w:val="20"/>
                <w:szCs w:val="24"/>
              </w:rPr>
            </w:pPr>
          </w:p>
        </w:tc>
        <w:tc>
          <w:tcPr>
            <w:tcW w:w="1417" w:type="dxa"/>
          </w:tcPr>
          <w:p w14:paraId="2A317BCC"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№16</w:t>
            </w:r>
          </w:p>
        </w:tc>
        <w:tc>
          <w:tcPr>
            <w:tcW w:w="1560" w:type="dxa"/>
            <w:vAlign w:val="center"/>
          </w:tcPr>
          <w:p w14:paraId="47671122"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58091EE4"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70F2ECFD"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327A8FC9"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22EADED3" w14:textId="77777777" w:rsidR="00DE71FF" w:rsidRPr="00DE71FF" w:rsidRDefault="00DE71FF" w:rsidP="00DE71FF">
            <w:pPr>
              <w:spacing w:line="240" w:lineRule="auto"/>
              <w:ind w:firstLine="0"/>
              <w:jc w:val="left"/>
              <w:rPr>
                <w:sz w:val="20"/>
                <w:szCs w:val="24"/>
              </w:rPr>
            </w:pPr>
          </w:p>
        </w:tc>
        <w:tc>
          <w:tcPr>
            <w:tcW w:w="1134" w:type="dxa"/>
            <w:vMerge/>
          </w:tcPr>
          <w:p w14:paraId="2772FF19" w14:textId="77777777" w:rsidR="00DE71FF" w:rsidRPr="00DE71FF" w:rsidRDefault="00DE71FF" w:rsidP="00DE71FF">
            <w:pPr>
              <w:spacing w:line="240" w:lineRule="auto"/>
              <w:ind w:firstLine="0"/>
              <w:jc w:val="left"/>
              <w:rPr>
                <w:sz w:val="20"/>
                <w:szCs w:val="24"/>
              </w:rPr>
            </w:pPr>
          </w:p>
        </w:tc>
        <w:tc>
          <w:tcPr>
            <w:tcW w:w="4820" w:type="dxa"/>
            <w:vMerge/>
          </w:tcPr>
          <w:p w14:paraId="01B12FA3" w14:textId="77777777" w:rsidR="00DE71FF" w:rsidRPr="00DE71FF" w:rsidRDefault="00DE71FF" w:rsidP="00DE71FF">
            <w:pPr>
              <w:spacing w:line="240" w:lineRule="auto"/>
              <w:ind w:firstLine="0"/>
              <w:jc w:val="left"/>
              <w:rPr>
                <w:sz w:val="20"/>
                <w:szCs w:val="24"/>
              </w:rPr>
            </w:pPr>
          </w:p>
        </w:tc>
      </w:tr>
      <w:tr w:rsidR="00DE71FF" w:rsidRPr="00DE71FF" w14:paraId="520AED26" w14:textId="77777777" w:rsidTr="00A60D42">
        <w:trPr>
          <w:trHeight w:val="478"/>
        </w:trPr>
        <w:tc>
          <w:tcPr>
            <w:tcW w:w="1418" w:type="dxa"/>
            <w:vMerge/>
          </w:tcPr>
          <w:p w14:paraId="2F31FF1B" w14:textId="77777777" w:rsidR="00DE71FF" w:rsidRPr="00DE71FF" w:rsidRDefault="00DE71FF" w:rsidP="00DE71FF">
            <w:pPr>
              <w:spacing w:line="240" w:lineRule="auto"/>
              <w:ind w:firstLine="0"/>
              <w:jc w:val="left"/>
              <w:rPr>
                <w:rFonts w:eastAsia="Calibri"/>
                <w:sz w:val="20"/>
                <w:szCs w:val="24"/>
              </w:rPr>
            </w:pPr>
          </w:p>
        </w:tc>
        <w:tc>
          <w:tcPr>
            <w:tcW w:w="1417" w:type="dxa"/>
          </w:tcPr>
          <w:p w14:paraId="2C147CF3"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№17</w:t>
            </w:r>
          </w:p>
        </w:tc>
        <w:tc>
          <w:tcPr>
            <w:tcW w:w="1560" w:type="dxa"/>
            <w:vAlign w:val="center"/>
          </w:tcPr>
          <w:p w14:paraId="290A522E"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0BFF6D04"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6105FA6C"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3D64D9C3"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6102EBCC" w14:textId="77777777" w:rsidR="00DE71FF" w:rsidRPr="00DE71FF" w:rsidRDefault="00DE71FF" w:rsidP="00DE71FF">
            <w:pPr>
              <w:spacing w:line="240" w:lineRule="auto"/>
              <w:ind w:firstLine="0"/>
              <w:jc w:val="left"/>
              <w:rPr>
                <w:sz w:val="20"/>
                <w:szCs w:val="24"/>
              </w:rPr>
            </w:pPr>
          </w:p>
        </w:tc>
        <w:tc>
          <w:tcPr>
            <w:tcW w:w="1134" w:type="dxa"/>
            <w:vMerge/>
          </w:tcPr>
          <w:p w14:paraId="481CE8C5" w14:textId="77777777" w:rsidR="00DE71FF" w:rsidRPr="00DE71FF" w:rsidRDefault="00DE71FF" w:rsidP="00DE71FF">
            <w:pPr>
              <w:spacing w:line="240" w:lineRule="auto"/>
              <w:ind w:firstLine="0"/>
              <w:jc w:val="left"/>
              <w:rPr>
                <w:sz w:val="20"/>
                <w:szCs w:val="24"/>
              </w:rPr>
            </w:pPr>
          </w:p>
        </w:tc>
        <w:tc>
          <w:tcPr>
            <w:tcW w:w="4820" w:type="dxa"/>
            <w:vMerge/>
          </w:tcPr>
          <w:p w14:paraId="181AAA7B" w14:textId="77777777" w:rsidR="00DE71FF" w:rsidRPr="00DE71FF" w:rsidRDefault="00DE71FF" w:rsidP="00DE71FF">
            <w:pPr>
              <w:spacing w:line="240" w:lineRule="auto"/>
              <w:ind w:firstLine="0"/>
              <w:jc w:val="left"/>
              <w:rPr>
                <w:sz w:val="20"/>
                <w:szCs w:val="24"/>
              </w:rPr>
            </w:pPr>
          </w:p>
        </w:tc>
      </w:tr>
      <w:tr w:rsidR="00DE71FF" w:rsidRPr="00DE71FF" w14:paraId="37C43030" w14:textId="77777777" w:rsidTr="00A60D42">
        <w:trPr>
          <w:trHeight w:val="321"/>
        </w:trPr>
        <w:tc>
          <w:tcPr>
            <w:tcW w:w="1418" w:type="dxa"/>
            <w:vMerge/>
          </w:tcPr>
          <w:p w14:paraId="0838BB0D" w14:textId="77777777" w:rsidR="00DE71FF" w:rsidRPr="00DE71FF" w:rsidRDefault="00DE71FF" w:rsidP="00DE71FF">
            <w:pPr>
              <w:spacing w:line="240" w:lineRule="auto"/>
              <w:ind w:firstLine="0"/>
              <w:jc w:val="left"/>
              <w:rPr>
                <w:rFonts w:eastAsia="Calibri"/>
                <w:sz w:val="20"/>
                <w:szCs w:val="24"/>
              </w:rPr>
            </w:pPr>
          </w:p>
        </w:tc>
        <w:tc>
          <w:tcPr>
            <w:tcW w:w="1417" w:type="dxa"/>
          </w:tcPr>
          <w:p w14:paraId="036C98F3"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№18</w:t>
            </w:r>
          </w:p>
        </w:tc>
        <w:tc>
          <w:tcPr>
            <w:tcW w:w="1560" w:type="dxa"/>
            <w:vAlign w:val="center"/>
          </w:tcPr>
          <w:p w14:paraId="783450BB"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0A0A0774"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3DCCA7CF"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6F4E92A7"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345D046F" w14:textId="77777777" w:rsidR="00DE71FF" w:rsidRPr="00DE71FF" w:rsidRDefault="00DE71FF" w:rsidP="00DE71FF">
            <w:pPr>
              <w:spacing w:line="240" w:lineRule="auto"/>
              <w:ind w:firstLine="0"/>
              <w:jc w:val="left"/>
              <w:rPr>
                <w:sz w:val="20"/>
                <w:szCs w:val="24"/>
              </w:rPr>
            </w:pPr>
          </w:p>
        </w:tc>
        <w:tc>
          <w:tcPr>
            <w:tcW w:w="1134" w:type="dxa"/>
            <w:vMerge/>
          </w:tcPr>
          <w:p w14:paraId="6F7FE239" w14:textId="77777777" w:rsidR="00DE71FF" w:rsidRPr="00DE71FF" w:rsidRDefault="00DE71FF" w:rsidP="00DE71FF">
            <w:pPr>
              <w:spacing w:line="240" w:lineRule="auto"/>
              <w:ind w:firstLine="0"/>
              <w:jc w:val="left"/>
              <w:rPr>
                <w:sz w:val="20"/>
                <w:szCs w:val="24"/>
              </w:rPr>
            </w:pPr>
          </w:p>
        </w:tc>
        <w:tc>
          <w:tcPr>
            <w:tcW w:w="4820" w:type="dxa"/>
            <w:vMerge/>
          </w:tcPr>
          <w:p w14:paraId="1816A4FD" w14:textId="77777777" w:rsidR="00DE71FF" w:rsidRPr="00DE71FF" w:rsidRDefault="00DE71FF" w:rsidP="00DE71FF">
            <w:pPr>
              <w:spacing w:line="240" w:lineRule="auto"/>
              <w:ind w:firstLine="0"/>
              <w:jc w:val="left"/>
              <w:rPr>
                <w:sz w:val="20"/>
                <w:szCs w:val="24"/>
              </w:rPr>
            </w:pPr>
          </w:p>
        </w:tc>
      </w:tr>
      <w:tr w:rsidR="00DE71FF" w:rsidRPr="00DE71FF" w14:paraId="669EA257" w14:textId="77777777" w:rsidTr="00A60D42">
        <w:trPr>
          <w:trHeight w:val="226"/>
        </w:trPr>
        <w:tc>
          <w:tcPr>
            <w:tcW w:w="1418" w:type="dxa"/>
            <w:vMerge/>
          </w:tcPr>
          <w:p w14:paraId="7C7976B4" w14:textId="77777777" w:rsidR="00DE71FF" w:rsidRPr="00DE71FF" w:rsidRDefault="00DE71FF" w:rsidP="00DE71FF">
            <w:pPr>
              <w:spacing w:line="240" w:lineRule="auto"/>
              <w:ind w:firstLine="0"/>
              <w:jc w:val="left"/>
              <w:rPr>
                <w:rFonts w:eastAsia="Calibri"/>
                <w:sz w:val="20"/>
                <w:szCs w:val="24"/>
              </w:rPr>
            </w:pPr>
          </w:p>
        </w:tc>
        <w:tc>
          <w:tcPr>
            <w:tcW w:w="1417" w:type="dxa"/>
          </w:tcPr>
          <w:p w14:paraId="5ACBCC5A"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№45</w:t>
            </w:r>
          </w:p>
        </w:tc>
        <w:tc>
          <w:tcPr>
            <w:tcW w:w="1560" w:type="dxa"/>
            <w:vAlign w:val="center"/>
          </w:tcPr>
          <w:p w14:paraId="576B875D" w14:textId="77777777" w:rsidR="00DE71FF" w:rsidRPr="00DE71FF" w:rsidRDefault="00DE71FF" w:rsidP="00DE71FF">
            <w:pPr>
              <w:spacing w:line="240" w:lineRule="auto"/>
              <w:ind w:firstLine="0"/>
              <w:jc w:val="center"/>
              <w:rPr>
                <w:sz w:val="20"/>
                <w:szCs w:val="24"/>
              </w:rPr>
            </w:pPr>
            <w:r w:rsidRPr="00DE71FF">
              <w:rPr>
                <w:sz w:val="20"/>
                <w:szCs w:val="24"/>
              </w:rPr>
              <w:t>0,00</w:t>
            </w:r>
          </w:p>
        </w:tc>
        <w:tc>
          <w:tcPr>
            <w:tcW w:w="1701" w:type="dxa"/>
            <w:vAlign w:val="center"/>
          </w:tcPr>
          <w:p w14:paraId="5334DF7D"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E6E9D0C" w14:textId="77777777" w:rsidR="00DE71FF" w:rsidRPr="00DE71FF" w:rsidRDefault="00DE71FF" w:rsidP="00DE71FF">
            <w:pPr>
              <w:spacing w:line="240" w:lineRule="auto"/>
              <w:ind w:firstLine="0"/>
              <w:jc w:val="left"/>
              <w:rPr>
                <w:sz w:val="20"/>
                <w:szCs w:val="24"/>
              </w:rPr>
            </w:pPr>
          </w:p>
        </w:tc>
        <w:tc>
          <w:tcPr>
            <w:tcW w:w="1559" w:type="dxa"/>
            <w:vAlign w:val="center"/>
          </w:tcPr>
          <w:p w14:paraId="648B98A5"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300 000,00</w:t>
            </w:r>
          </w:p>
        </w:tc>
        <w:tc>
          <w:tcPr>
            <w:tcW w:w="1984" w:type="dxa"/>
            <w:vMerge/>
          </w:tcPr>
          <w:p w14:paraId="5A6BD020" w14:textId="77777777" w:rsidR="00DE71FF" w:rsidRPr="00DE71FF" w:rsidRDefault="00DE71FF" w:rsidP="00DE71FF">
            <w:pPr>
              <w:spacing w:line="240" w:lineRule="auto"/>
              <w:ind w:firstLine="0"/>
              <w:jc w:val="left"/>
              <w:rPr>
                <w:sz w:val="20"/>
                <w:szCs w:val="24"/>
              </w:rPr>
            </w:pPr>
          </w:p>
        </w:tc>
        <w:tc>
          <w:tcPr>
            <w:tcW w:w="1134" w:type="dxa"/>
            <w:vMerge/>
          </w:tcPr>
          <w:p w14:paraId="751C41D3" w14:textId="77777777" w:rsidR="00DE71FF" w:rsidRPr="00DE71FF" w:rsidRDefault="00DE71FF" w:rsidP="00DE71FF">
            <w:pPr>
              <w:spacing w:line="240" w:lineRule="auto"/>
              <w:ind w:firstLine="0"/>
              <w:jc w:val="left"/>
              <w:rPr>
                <w:sz w:val="20"/>
                <w:szCs w:val="24"/>
              </w:rPr>
            </w:pPr>
          </w:p>
        </w:tc>
        <w:tc>
          <w:tcPr>
            <w:tcW w:w="4820" w:type="dxa"/>
            <w:vMerge/>
          </w:tcPr>
          <w:p w14:paraId="58163290" w14:textId="77777777" w:rsidR="00DE71FF" w:rsidRPr="00DE71FF" w:rsidRDefault="00DE71FF" w:rsidP="00DE71FF">
            <w:pPr>
              <w:spacing w:line="240" w:lineRule="auto"/>
              <w:ind w:firstLine="0"/>
              <w:jc w:val="left"/>
              <w:rPr>
                <w:sz w:val="20"/>
                <w:szCs w:val="24"/>
              </w:rPr>
            </w:pPr>
          </w:p>
        </w:tc>
      </w:tr>
      <w:tr w:rsidR="00DE71FF" w:rsidRPr="00DE71FF" w14:paraId="5B3F64D4" w14:textId="77777777" w:rsidTr="00A60D42">
        <w:trPr>
          <w:trHeight w:val="331"/>
        </w:trPr>
        <w:tc>
          <w:tcPr>
            <w:tcW w:w="1418" w:type="dxa"/>
            <w:vMerge/>
          </w:tcPr>
          <w:p w14:paraId="6EC6D040" w14:textId="77777777" w:rsidR="00DE71FF" w:rsidRPr="00DE71FF" w:rsidRDefault="00DE71FF" w:rsidP="00DE71FF">
            <w:pPr>
              <w:spacing w:line="240" w:lineRule="auto"/>
              <w:ind w:firstLine="0"/>
              <w:jc w:val="left"/>
              <w:rPr>
                <w:rFonts w:eastAsia="Calibri"/>
                <w:sz w:val="20"/>
                <w:szCs w:val="24"/>
              </w:rPr>
            </w:pPr>
          </w:p>
        </w:tc>
        <w:tc>
          <w:tcPr>
            <w:tcW w:w="1417" w:type="dxa"/>
          </w:tcPr>
          <w:p w14:paraId="5C300FA0"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№46</w:t>
            </w:r>
          </w:p>
        </w:tc>
        <w:tc>
          <w:tcPr>
            <w:tcW w:w="1560" w:type="dxa"/>
            <w:vAlign w:val="center"/>
          </w:tcPr>
          <w:p w14:paraId="3AD44803"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7CDB8197"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0C076A48"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1384F957" w14:textId="77777777" w:rsidR="00DE71FF" w:rsidRPr="00DE71FF" w:rsidRDefault="00DE71FF" w:rsidP="00DE71FF">
            <w:pPr>
              <w:spacing w:after="200" w:line="0" w:lineRule="atLeast"/>
              <w:ind w:firstLine="0"/>
              <w:jc w:val="center"/>
              <w:rPr>
                <w:rFonts w:ascii="Calibri" w:eastAsia="Calibri" w:hAnsi="Calibri"/>
                <w:b/>
                <w:sz w:val="20"/>
                <w:szCs w:val="20"/>
              </w:rPr>
            </w:pPr>
            <w:r w:rsidRPr="00DE71FF">
              <w:rPr>
                <w:rFonts w:eastAsia="Calibri"/>
                <w:b/>
                <w:sz w:val="20"/>
                <w:szCs w:val="20"/>
              </w:rPr>
              <w:t>492 480,00</w:t>
            </w:r>
          </w:p>
        </w:tc>
        <w:tc>
          <w:tcPr>
            <w:tcW w:w="1984" w:type="dxa"/>
            <w:vMerge/>
          </w:tcPr>
          <w:p w14:paraId="6F5E4662" w14:textId="77777777" w:rsidR="00DE71FF" w:rsidRPr="00DE71FF" w:rsidRDefault="00DE71FF" w:rsidP="00DE71FF">
            <w:pPr>
              <w:spacing w:line="240" w:lineRule="auto"/>
              <w:ind w:firstLine="0"/>
              <w:jc w:val="left"/>
              <w:rPr>
                <w:sz w:val="20"/>
                <w:szCs w:val="24"/>
              </w:rPr>
            </w:pPr>
          </w:p>
        </w:tc>
        <w:tc>
          <w:tcPr>
            <w:tcW w:w="1134" w:type="dxa"/>
            <w:vMerge/>
          </w:tcPr>
          <w:p w14:paraId="0EBF1E42" w14:textId="77777777" w:rsidR="00DE71FF" w:rsidRPr="00DE71FF" w:rsidRDefault="00DE71FF" w:rsidP="00DE71FF">
            <w:pPr>
              <w:spacing w:line="240" w:lineRule="auto"/>
              <w:ind w:firstLine="0"/>
              <w:jc w:val="left"/>
              <w:rPr>
                <w:sz w:val="20"/>
                <w:szCs w:val="24"/>
              </w:rPr>
            </w:pPr>
          </w:p>
        </w:tc>
        <w:tc>
          <w:tcPr>
            <w:tcW w:w="4820" w:type="dxa"/>
            <w:vMerge/>
          </w:tcPr>
          <w:p w14:paraId="54F878CE" w14:textId="77777777" w:rsidR="00DE71FF" w:rsidRPr="00DE71FF" w:rsidRDefault="00DE71FF" w:rsidP="00DE71FF">
            <w:pPr>
              <w:spacing w:line="240" w:lineRule="auto"/>
              <w:ind w:firstLine="0"/>
              <w:jc w:val="left"/>
              <w:rPr>
                <w:sz w:val="20"/>
                <w:szCs w:val="24"/>
              </w:rPr>
            </w:pPr>
          </w:p>
        </w:tc>
      </w:tr>
      <w:tr w:rsidR="00DE71FF" w:rsidRPr="00DE71FF" w14:paraId="25DC1F73" w14:textId="77777777" w:rsidTr="00A60D42">
        <w:trPr>
          <w:trHeight w:val="139"/>
        </w:trPr>
        <w:tc>
          <w:tcPr>
            <w:tcW w:w="1418" w:type="dxa"/>
            <w:vMerge/>
          </w:tcPr>
          <w:p w14:paraId="2A0C0BBC" w14:textId="77777777" w:rsidR="00DE71FF" w:rsidRPr="00DE71FF" w:rsidRDefault="00DE71FF" w:rsidP="00DE71FF">
            <w:pPr>
              <w:spacing w:line="240" w:lineRule="auto"/>
              <w:ind w:firstLine="0"/>
              <w:jc w:val="left"/>
              <w:rPr>
                <w:rFonts w:eastAsia="Calibri"/>
                <w:sz w:val="20"/>
                <w:szCs w:val="24"/>
              </w:rPr>
            </w:pPr>
          </w:p>
        </w:tc>
        <w:tc>
          <w:tcPr>
            <w:tcW w:w="1417" w:type="dxa"/>
          </w:tcPr>
          <w:p w14:paraId="2B2AE24C"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№49</w:t>
            </w:r>
          </w:p>
        </w:tc>
        <w:tc>
          <w:tcPr>
            <w:tcW w:w="1560" w:type="dxa"/>
            <w:vAlign w:val="center"/>
          </w:tcPr>
          <w:p w14:paraId="27383D86" w14:textId="77777777" w:rsidR="00DE71FF" w:rsidRPr="00DE71FF" w:rsidRDefault="00DE71FF" w:rsidP="00DE71FF">
            <w:pPr>
              <w:spacing w:line="240" w:lineRule="auto"/>
              <w:ind w:firstLine="0"/>
              <w:jc w:val="center"/>
              <w:rPr>
                <w:sz w:val="20"/>
                <w:szCs w:val="24"/>
              </w:rPr>
            </w:pPr>
            <w:r w:rsidRPr="00DE71FF">
              <w:rPr>
                <w:sz w:val="20"/>
                <w:szCs w:val="24"/>
              </w:rPr>
              <w:t>0,00</w:t>
            </w:r>
          </w:p>
        </w:tc>
        <w:tc>
          <w:tcPr>
            <w:tcW w:w="1701" w:type="dxa"/>
            <w:vAlign w:val="center"/>
          </w:tcPr>
          <w:p w14:paraId="339D1532"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C42FF00" w14:textId="77777777" w:rsidR="00DE71FF" w:rsidRPr="00DE71FF" w:rsidRDefault="00DE71FF" w:rsidP="00DE71FF">
            <w:pPr>
              <w:spacing w:line="240" w:lineRule="auto"/>
              <w:ind w:firstLine="0"/>
              <w:jc w:val="left"/>
              <w:rPr>
                <w:sz w:val="20"/>
                <w:szCs w:val="24"/>
                <w:highlight w:val="yellow"/>
              </w:rPr>
            </w:pPr>
          </w:p>
        </w:tc>
        <w:tc>
          <w:tcPr>
            <w:tcW w:w="1559" w:type="dxa"/>
            <w:vAlign w:val="center"/>
          </w:tcPr>
          <w:p w14:paraId="213D62B1"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300 000,00</w:t>
            </w:r>
          </w:p>
        </w:tc>
        <w:tc>
          <w:tcPr>
            <w:tcW w:w="1984" w:type="dxa"/>
            <w:vMerge/>
          </w:tcPr>
          <w:p w14:paraId="4AFFE2E9" w14:textId="77777777" w:rsidR="00DE71FF" w:rsidRPr="00DE71FF" w:rsidRDefault="00DE71FF" w:rsidP="00DE71FF">
            <w:pPr>
              <w:spacing w:line="240" w:lineRule="auto"/>
              <w:ind w:firstLine="0"/>
              <w:jc w:val="left"/>
              <w:rPr>
                <w:sz w:val="20"/>
                <w:szCs w:val="24"/>
              </w:rPr>
            </w:pPr>
          </w:p>
        </w:tc>
        <w:tc>
          <w:tcPr>
            <w:tcW w:w="1134" w:type="dxa"/>
            <w:vMerge/>
          </w:tcPr>
          <w:p w14:paraId="55B0F0D7" w14:textId="77777777" w:rsidR="00DE71FF" w:rsidRPr="00DE71FF" w:rsidRDefault="00DE71FF" w:rsidP="00DE71FF">
            <w:pPr>
              <w:spacing w:line="240" w:lineRule="auto"/>
              <w:ind w:firstLine="0"/>
              <w:jc w:val="left"/>
              <w:rPr>
                <w:sz w:val="20"/>
                <w:szCs w:val="24"/>
              </w:rPr>
            </w:pPr>
          </w:p>
        </w:tc>
        <w:tc>
          <w:tcPr>
            <w:tcW w:w="4820" w:type="dxa"/>
            <w:vMerge/>
          </w:tcPr>
          <w:p w14:paraId="00144D0A" w14:textId="77777777" w:rsidR="00DE71FF" w:rsidRPr="00DE71FF" w:rsidRDefault="00DE71FF" w:rsidP="00DE71FF">
            <w:pPr>
              <w:spacing w:line="240" w:lineRule="auto"/>
              <w:ind w:firstLine="0"/>
              <w:jc w:val="left"/>
              <w:rPr>
                <w:sz w:val="20"/>
                <w:szCs w:val="24"/>
              </w:rPr>
            </w:pPr>
          </w:p>
        </w:tc>
      </w:tr>
      <w:tr w:rsidR="00DE71FF" w:rsidRPr="00DE71FF" w14:paraId="75DBFD60" w14:textId="77777777" w:rsidTr="00A60D42">
        <w:trPr>
          <w:trHeight w:val="90"/>
        </w:trPr>
        <w:tc>
          <w:tcPr>
            <w:tcW w:w="1418" w:type="dxa"/>
            <w:vMerge/>
          </w:tcPr>
          <w:p w14:paraId="08AF35B4" w14:textId="77777777" w:rsidR="00DE71FF" w:rsidRPr="00DE71FF" w:rsidRDefault="00DE71FF" w:rsidP="00DE71FF">
            <w:pPr>
              <w:spacing w:line="240" w:lineRule="auto"/>
              <w:ind w:firstLine="0"/>
              <w:jc w:val="left"/>
              <w:rPr>
                <w:rFonts w:eastAsia="Calibri"/>
                <w:sz w:val="20"/>
                <w:szCs w:val="24"/>
              </w:rPr>
            </w:pPr>
          </w:p>
        </w:tc>
        <w:tc>
          <w:tcPr>
            <w:tcW w:w="1417" w:type="dxa"/>
          </w:tcPr>
          <w:p w14:paraId="44AC00F9"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№50</w:t>
            </w:r>
          </w:p>
        </w:tc>
        <w:tc>
          <w:tcPr>
            <w:tcW w:w="1560" w:type="dxa"/>
            <w:vAlign w:val="center"/>
          </w:tcPr>
          <w:p w14:paraId="15AE2E58"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5634B04C"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3E5C34A4" w14:textId="77777777" w:rsidR="00DE71FF" w:rsidRPr="00DE71FF" w:rsidRDefault="00DE71FF" w:rsidP="00DE71FF">
            <w:pPr>
              <w:spacing w:line="240" w:lineRule="auto"/>
              <w:ind w:firstLine="0"/>
              <w:jc w:val="left"/>
              <w:rPr>
                <w:sz w:val="20"/>
                <w:szCs w:val="24"/>
              </w:rPr>
            </w:pPr>
          </w:p>
        </w:tc>
        <w:tc>
          <w:tcPr>
            <w:tcW w:w="1559" w:type="dxa"/>
            <w:vAlign w:val="center"/>
          </w:tcPr>
          <w:p w14:paraId="725C5A08"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5BF6D8AB" w14:textId="77777777" w:rsidR="00DE71FF" w:rsidRPr="00DE71FF" w:rsidRDefault="00DE71FF" w:rsidP="00DE71FF">
            <w:pPr>
              <w:spacing w:line="240" w:lineRule="auto"/>
              <w:ind w:firstLine="0"/>
              <w:jc w:val="left"/>
              <w:rPr>
                <w:sz w:val="20"/>
                <w:szCs w:val="24"/>
              </w:rPr>
            </w:pPr>
          </w:p>
        </w:tc>
        <w:tc>
          <w:tcPr>
            <w:tcW w:w="1134" w:type="dxa"/>
            <w:vMerge/>
          </w:tcPr>
          <w:p w14:paraId="27E30A63" w14:textId="77777777" w:rsidR="00DE71FF" w:rsidRPr="00DE71FF" w:rsidRDefault="00DE71FF" w:rsidP="00DE71FF">
            <w:pPr>
              <w:spacing w:line="240" w:lineRule="auto"/>
              <w:ind w:firstLine="0"/>
              <w:jc w:val="left"/>
              <w:rPr>
                <w:sz w:val="20"/>
                <w:szCs w:val="24"/>
              </w:rPr>
            </w:pPr>
          </w:p>
        </w:tc>
        <w:tc>
          <w:tcPr>
            <w:tcW w:w="4820" w:type="dxa"/>
            <w:vMerge/>
          </w:tcPr>
          <w:p w14:paraId="4C1251E1" w14:textId="77777777" w:rsidR="00DE71FF" w:rsidRPr="00DE71FF" w:rsidRDefault="00DE71FF" w:rsidP="00DE71FF">
            <w:pPr>
              <w:spacing w:line="240" w:lineRule="auto"/>
              <w:ind w:firstLine="0"/>
              <w:jc w:val="left"/>
              <w:rPr>
                <w:sz w:val="20"/>
                <w:szCs w:val="24"/>
              </w:rPr>
            </w:pPr>
          </w:p>
        </w:tc>
      </w:tr>
      <w:tr w:rsidR="00DE71FF" w:rsidRPr="00DE71FF" w14:paraId="147640D2" w14:textId="77777777" w:rsidTr="00A60D42">
        <w:trPr>
          <w:trHeight w:val="473"/>
        </w:trPr>
        <w:tc>
          <w:tcPr>
            <w:tcW w:w="1418" w:type="dxa"/>
            <w:vMerge/>
          </w:tcPr>
          <w:p w14:paraId="13944782" w14:textId="77777777" w:rsidR="00DE71FF" w:rsidRPr="00DE71FF" w:rsidRDefault="00DE71FF" w:rsidP="00DE71FF">
            <w:pPr>
              <w:spacing w:line="240" w:lineRule="auto"/>
              <w:ind w:firstLine="0"/>
              <w:jc w:val="left"/>
              <w:rPr>
                <w:rFonts w:eastAsia="Calibri"/>
                <w:sz w:val="20"/>
                <w:szCs w:val="24"/>
              </w:rPr>
            </w:pPr>
          </w:p>
        </w:tc>
        <w:tc>
          <w:tcPr>
            <w:tcW w:w="1417" w:type="dxa"/>
          </w:tcPr>
          <w:p w14:paraId="3A8814FA"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№51</w:t>
            </w:r>
          </w:p>
        </w:tc>
        <w:tc>
          <w:tcPr>
            <w:tcW w:w="1560" w:type="dxa"/>
            <w:vAlign w:val="center"/>
          </w:tcPr>
          <w:p w14:paraId="119990FE"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4B5C0F67"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5C7C5ED"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7C00D0F6"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465D7297" w14:textId="77777777" w:rsidR="00DE71FF" w:rsidRPr="00DE71FF" w:rsidRDefault="00DE71FF" w:rsidP="00DE71FF">
            <w:pPr>
              <w:spacing w:line="240" w:lineRule="auto"/>
              <w:ind w:firstLine="0"/>
              <w:jc w:val="left"/>
              <w:rPr>
                <w:sz w:val="20"/>
                <w:szCs w:val="24"/>
              </w:rPr>
            </w:pPr>
          </w:p>
        </w:tc>
        <w:tc>
          <w:tcPr>
            <w:tcW w:w="1134" w:type="dxa"/>
            <w:vMerge/>
          </w:tcPr>
          <w:p w14:paraId="0A01E333" w14:textId="77777777" w:rsidR="00DE71FF" w:rsidRPr="00DE71FF" w:rsidRDefault="00DE71FF" w:rsidP="00DE71FF">
            <w:pPr>
              <w:spacing w:line="240" w:lineRule="auto"/>
              <w:ind w:firstLine="0"/>
              <w:jc w:val="left"/>
              <w:rPr>
                <w:sz w:val="20"/>
                <w:szCs w:val="24"/>
              </w:rPr>
            </w:pPr>
          </w:p>
        </w:tc>
        <w:tc>
          <w:tcPr>
            <w:tcW w:w="4820" w:type="dxa"/>
            <w:vMerge/>
          </w:tcPr>
          <w:p w14:paraId="0575D4ED" w14:textId="77777777" w:rsidR="00DE71FF" w:rsidRPr="00DE71FF" w:rsidRDefault="00DE71FF" w:rsidP="00DE71FF">
            <w:pPr>
              <w:spacing w:line="240" w:lineRule="auto"/>
              <w:ind w:firstLine="0"/>
              <w:jc w:val="left"/>
              <w:rPr>
                <w:sz w:val="20"/>
                <w:szCs w:val="24"/>
              </w:rPr>
            </w:pPr>
          </w:p>
        </w:tc>
      </w:tr>
      <w:tr w:rsidR="00DE71FF" w:rsidRPr="00DE71FF" w14:paraId="5E59B6B7" w14:textId="77777777" w:rsidTr="00A60D42">
        <w:trPr>
          <w:trHeight w:val="413"/>
        </w:trPr>
        <w:tc>
          <w:tcPr>
            <w:tcW w:w="1418" w:type="dxa"/>
            <w:vMerge/>
          </w:tcPr>
          <w:p w14:paraId="17A17F06" w14:textId="77777777" w:rsidR="00DE71FF" w:rsidRPr="00DE71FF" w:rsidRDefault="00DE71FF" w:rsidP="00DE71FF">
            <w:pPr>
              <w:spacing w:line="240" w:lineRule="auto"/>
              <w:ind w:firstLine="0"/>
              <w:jc w:val="left"/>
              <w:rPr>
                <w:rFonts w:eastAsia="Calibri"/>
                <w:sz w:val="20"/>
                <w:szCs w:val="24"/>
              </w:rPr>
            </w:pPr>
          </w:p>
        </w:tc>
        <w:tc>
          <w:tcPr>
            <w:tcW w:w="1417" w:type="dxa"/>
          </w:tcPr>
          <w:p w14:paraId="2992CEA4"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№52</w:t>
            </w:r>
          </w:p>
        </w:tc>
        <w:tc>
          <w:tcPr>
            <w:tcW w:w="1560" w:type="dxa"/>
            <w:vAlign w:val="center"/>
          </w:tcPr>
          <w:p w14:paraId="000E2BAB"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3AADFA8A"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3F715B8C"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7AD1E20C" w14:textId="77777777" w:rsidR="00DE71FF" w:rsidRPr="00DE71FF" w:rsidRDefault="00DE71FF" w:rsidP="00DE71FF">
            <w:pPr>
              <w:spacing w:after="200" w:line="0" w:lineRule="atLeast"/>
              <w:ind w:firstLine="0"/>
              <w:jc w:val="center"/>
              <w:rPr>
                <w:rFonts w:ascii="Calibri" w:eastAsia="Calibri" w:hAnsi="Calibri"/>
                <w:b/>
                <w:sz w:val="20"/>
                <w:szCs w:val="20"/>
              </w:rPr>
            </w:pPr>
            <w:r w:rsidRPr="00DE71FF">
              <w:rPr>
                <w:rFonts w:eastAsia="Calibri"/>
                <w:b/>
                <w:sz w:val="20"/>
                <w:szCs w:val="20"/>
              </w:rPr>
              <w:t>492 480,00</w:t>
            </w:r>
          </w:p>
        </w:tc>
        <w:tc>
          <w:tcPr>
            <w:tcW w:w="1984" w:type="dxa"/>
            <w:vMerge/>
          </w:tcPr>
          <w:p w14:paraId="60D9DE8B" w14:textId="77777777" w:rsidR="00DE71FF" w:rsidRPr="00DE71FF" w:rsidRDefault="00DE71FF" w:rsidP="00DE71FF">
            <w:pPr>
              <w:spacing w:line="240" w:lineRule="auto"/>
              <w:ind w:firstLine="0"/>
              <w:jc w:val="left"/>
              <w:rPr>
                <w:sz w:val="20"/>
                <w:szCs w:val="24"/>
              </w:rPr>
            </w:pPr>
          </w:p>
        </w:tc>
        <w:tc>
          <w:tcPr>
            <w:tcW w:w="1134" w:type="dxa"/>
            <w:vMerge/>
          </w:tcPr>
          <w:p w14:paraId="213B61D3" w14:textId="77777777" w:rsidR="00DE71FF" w:rsidRPr="00DE71FF" w:rsidRDefault="00DE71FF" w:rsidP="00DE71FF">
            <w:pPr>
              <w:spacing w:line="240" w:lineRule="auto"/>
              <w:ind w:firstLine="0"/>
              <w:jc w:val="left"/>
              <w:rPr>
                <w:sz w:val="20"/>
                <w:szCs w:val="24"/>
              </w:rPr>
            </w:pPr>
          </w:p>
        </w:tc>
        <w:tc>
          <w:tcPr>
            <w:tcW w:w="4820" w:type="dxa"/>
            <w:vMerge/>
          </w:tcPr>
          <w:p w14:paraId="7E24A1A2" w14:textId="77777777" w:rsidR="00DE71FF" w:rsidRPr="00DE71FF" w:rsidRDefault="00DE71FF" w:rsidP="00DE71FF">
            <w:pPr>
              <w:spacing w:line="240" w:lineRule="auto"/>
              <w:ind w:firstLine="0"/>
              <w:jc w:val="left"/>
              <w:rPr>
                <w:sz w:val="20"/>
                <w:szCs w:val="24"/>
              </w:rPr>
            </w:pPr>
          </w:p>
        </w:tc>
      </w:tr>
      <w:tr w:rsidR="00DE71FF" w:rsidRPr="00DE71FF" w14:paraId="1105E7F7" w14:textId="77777777" w:rsidTr="00A60D42">
        <w:trPr>
          <w:trHeight w:val="413"/>
        </w:trPr>
        <w:tc>
          <w:tcPr>
            <w:tcW w:w="1418" w:type="dxa"/>
            <w:vMerge/>
          </w:tcPr>
          <w:p w14:paraId="32C375DB" w14:textId="77777777" w:rsidR="00DE71FF" w:rsidRPr="00DE71FF" w:rsidRDefault="00DE71FF" w:rsidP="00DE71FF">
            <w:pPr>
              <w:spacing w:line="240" w:lineRule="auto"/>
              <w:ind w:firstLine="0"/>
              <w:jc w:val="left"/>
              <w:rPr>
                <w:rFonts w:eastAsia="Calibri"/>
                <w:sz w:val="20"/>
                <w:szCs w:val="24"/>
              </w:rPr>
            </w:pPr>
          </w:p>
        </w:tc>
        <w:tc>
          <w:tcPr>
            <w:tcW w:w="1417" w:type="dxa"/>
          </w:tcPr>
          <w:p w14:paraId="0F8D1134"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РВС-3000 №116</w:t>
            </w:r>
          </w:p>
        </w:tc>
        <w:tc>
          <w:tcPr>
            <w:tcW w:w="1560" w:type="dxa"/>
            <w:vAlign w:val="center"/>
          </w:tcPr>
          <w:p w14:paraId="31D9A5AC" w14:textId="77777777" w:rsidR="00DE71FF" w:rsidRPr="00DE71FF" w:rsidRDefault="00DE71FF" w:rsidP="00DE71FF">
            <w:pPr>
              <w:spacing w:line="240" w:lineRule="auto"/>
              <w:ind w:firstLine="0"/>
              <w:jc w:val="center"/>
              <w:rPr>
                <w:sz w:val="20"/>
                <w:szCs w:val="24"/>
              </w:rPr>
            </w:pPr>
            <w:r w:rsidRPr="00DE71FF">
              <w:rPr>
                <w:sz w:val="20"/>
                <w:szCs w:val="24"/>
              </w:rPr>
              <w:t>60,00</w:t>
            </w:r>
          </w:p>
        </w:tc>
        <w:tc>
          <w:tcPr>
            <w:tcW w:w="1701" w:type="dxa"/>
            <w:vAlign w:val="center"/>
          </w:tcPr>
          <w:p w14:paraId="05B590A7"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17B0FFE"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09213508"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1 213 514,24</w:t>
            </w:r>
          </w:p>
        </w:tc>
        <w:tc>
          <w:tcPr>
            <w:tcW w:w="1984" w:type="dxa"/>
            <w:vMerge/>
          </w:tcPr>
          <w:p w14:paraId="59FC1865" w14:textId="77777777" w:rsidR="00DE71FF" w:rsidRPr="00DE71FF" w:rsidRDefault="00DE71FF" w:rsidP="00DE71FF">
            <w:pPr>
              <w:spacing w:line="240" w:lineRule="auto"/>
              <w:ind w:firstLine="0"/>
              <w:jc w:val="left"/>
              <w:rPr>
                <w:sz w:val="20"/>
                <w:szCs w:val="24"/>
              </w:rPr>
            </w:pPr>
          </w:p>
        </w:tc>
        <w:tc>
          <w:tcPr>
            <w:tcW w:w="1134" w:type="dxa"/>
            <w:vMerge/>
          </w:tcPr>
          <w:p w14:paraId="3740C624" w14:textId="77777777" w:rsidR="00DE71FF" w:rsidRPr="00DE71FF" w:rsidRDefault="00DE71FF" w:rsidP="00DE71FF">
            <w:pPr>
              <w:spacing w:line="240" w:lineRule="auto"/>
              <w:ind w:firstLine="0"/>
              <w:jc w:val="left"/>
              <w:rPr>
                <w:sz w:val="20"/>
                <w:szCs w:val="24"/>
              </w:rPr>
            </w:pPr>
          </w:p>
        </w:tc>
        <w:tc>
          <w:tcPr>
            <w:tcW w:w="4820" w:type="dxa"/>
            <w:vMerge/>
          </w:tcPr>
          <w:p w14:paraId="4AFE18B0" w14:textId="77777777" w:rsidR="00DE71FF" w:rsidRPr="00DE71FF" w:rsidRDefault="00DE71FF" w:rsidP="00DE71FF">
            <w:pPr>
              <w:spacing w:line="240" w:lineRule="auto"/>
              <w:ind w:firstLine="0"/>
              <w:jc w:val="left"/>
              <w:rPr>
                <w:sz w:val="20"/>
                <w:szCs w:val="24"/>
              </w:rPr>
            </w:pPr>
          </w:p>
        </w:tc>
      </w:tr>
      <w:tr w:rsidR="00DE71FF" w:rsidRPr="00DE71FF" w14:paraId="7C4D2B8B" w14:textId="77777777" w:rsidTr="00A60D42">
        <w:trPr>
          <w:trHeight w:val="884"/>
        </w:trPr>
        <w:tc>
          <w:tcPr>
            <w:tcW w:w="1418" w:type="dxa"/>
            <w:vMerge/>
          </w:tcPr>
          <w:p w14:paraId="2AA0A1E8" w14:textId="77777777" w:rsidR="00DE71FF" w:rsidRPr="00DE71FF" w:rsidRDefault="00DE71FF" w:rsidP="00DE71FF">
            <w:pPr>
              <w:spacing w:line="240" w:lineRule="auto"/>
              <w:ind w:firstLine="0"/>
              <w:jc w:val="left"/>
              <w:rPr>
                <w:rFonts w:eastAsia="Calibri"/>
                <w:sz w:val="20"/>
                <w:szCs w:val="24"/>
              </w:rPr>
            </w:pPr>
          </w:p>
        </w:tc>
        <w:tc>
          <w:tcPr>
            <w:tcW w:w="1417" w:type="dxa"/>
          </w:tcPr>
          <w:p w14:paraId="6F701D71"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РВС-3000 №117</w:t>
            </w:r>
          </w:p>
        </w:tc>
        <w:tc>
          <w:tcPr>
            <w:tcW w:w="1560" w:type="dxa"/>
            <w:vAlign w:val="center"/>
          </w:tcPr>
          <w:p w14:paraId="3B2661ED" w14:textId="77777777" w:rsidR="00DE71FF" w:rsidRPr="00DE71FF" w:rsidRDefault="00DE71FF" w:rsidP="00DE71FF">
            <w:pPr>
              <w:spacing w:line="240" w:lineRule="auto"/>
              <w:ind w:firstLine="0"/>
              <w:jc w:val="center"/>
              <w:rPr>
                <w:sz w:val="20"/>
                <w:szCs w:val="24"/>
              </w:rPr>
            </w:pPr>
            <w:r w:rsidRPr="00DE71FF">
              <w:rPr>
                <w:sz w:val="20"/>
                <w:szCs w:val="24"/>
              </w:rPr>
              <w:t>150,00</w:t>
            </w:r>
          </w:p>
        </w:tc>
        <w:tc>
          <w:tcPr>
            <w:tcW w:w="1701" w:type="dxa"/>
            <w:vAlign w:val="center"/>
          </w:tcPr>
          <w:p w14:paraId="4A878DE6" w14:textId="77777777" w:rsidR="00DE71FF" w:rsidRPr="00DE71FF" w:rsidRDefault="00DE71FF" w:rsidP="00DE71FF">
            <w:pPr>
              <w:spacing w:line="240" w:lineRule="auto"/>
              <w:ind w:firstLine="0"/>
              <w:jc w:val="left"/>
              <w:rPr>
                <w:rFonts w:ascii="Calibri" w:eastAsia="Calibri" w:hAnsi="Calibri"/>
                <w:sz w:val="22"/>
                <w:szCs w:val="22"/>
              </w:rPr>
            </w:pPr>
            <w:r w:rsidRPr="00DE71FF">
              <w:rPr>
                <w:sz w:val="20"/>
                <w:szCs w:val="24"/>
              </w:rPr>
              <w:t>Под демонтаж (огневые работы)</w:t>
            </w:r>
          </w:p>
        </w:tc>
        <w:tc>
          <w:tcPr>
            <w:tcW w:w="1559" w:type="dxa"/>
            <w:vAlign w:val="center"/>
          </w:tcPr>
          <w:p w14:paraId="4D5B915D" w14:textId="77777777" w:rsidR="00DE71FF" w:rsidRPr="00DE71FF" w:rsidRDefault="00DE71FF" w:rsidP="00DE71FF">
            <w:pPr>
              <w:spacing w:after="200" w:line="0" w:lineRule="atLeast"/>
              <w:ind w:firstLine="0"/>
              <w:jc w:val="center"/>
              <w:rPr>
                <w:rFonts w:ascii="Calibri" w:eastAsia="Calibri" w:hAnsi="Calibri"/>
                <w:b/>
                <w:sz w:val="20"/>
                <w:szCs w:val="20"/>
              </w:rPr>
            </w:pPr>
            <w:r w:rsidRPr="00DE71FF">
              <w:rPr>
                <w:rFonts w:eastAsia="Calibri"/>
                <w:b/>
                <w:sz w:val="20"/>
                <w:szCs w:val="20"/>
              </w:rPr>
              <w:t>1 213 514,24</w:t>
            </w:r>
          </w:p>
        </w:tc>
        <w:tc>
          <w:tcPr>
            <w:tcW w:w="1984" w:type="dxa"/>
            <w:vMerge/>
          </w:tcPr>
          <w:p w14:paraId="4CE46A56" w14:textId="77777777" w:rsidR="00DE71FF" w:rsidRPr="00DE71FF" w:rsidRDefault="00DE71FF" w:rsidP="00DE71FF">
            <w:pPr>
              <w:spacing w:line="240" w:lineRule="auto"/>
              <w:ind w:firstLine="0"/>
              <w:jc w:val="left"/>
              <w:rPr>
                <w:sz w:val="20"/>
                <w:szCs w:val="24"/>
              </w:rPr>
            </w:pPr>
          </w:p>
        </w:tc>
        <w:tc>
          <w:tcPr>
            <w:tcW w:w="1134" w:type="dxa"/>
            <w:vMerge/>
          </w:tcPr>
          <w:p w14:paraId="71D03F01" w14:textId="77777777" w:rsidR="00DE71FF" w:rsidRPr="00DE71FF" w:rsidRDefault="00DE71FF" w:rsidP="00DE71FF">
            <w:pPr>
              <w:spacing w:line="240" w:lineRule="auto"/>
              <w:ind w:firstLine="0"/>
              <w:jc w:val="left"/>
              <w:rPr>
                <w:sz w:val="20"/>
                <w:szCs w:val="24"/>
              </w:rPr>
            </w:pPr>
          </w:p>
        </w:tc>
        <w:tc>
          <w:tcPr>
            <w:tcW w:w="4820" w:type="dxa"/>
            <w:vMerge/>
          </w:tcPr>
          <w:p w14:paraId="5D0DFA6E" w14:textId="77777777" w:rsidR="00DE71FF" w:rsidRPr="00DE71FF" w:rsidRDefault="00DE71FF" w:rsidP="00DE71FF">
            <w:pPr>
              <w:spacing w:line="240" w:lineRule="auto"/>
              <w:ind w:firstLine="0"/>
              <w:jc w:val="left"/>
              <w:rPr>
                <w:sz w:val="20"/>
                <w:szCs w:val="24"/>
              </w:rPr>
            </w:pPr>
          </w:p>
        </w:tc>
      </w:tr>
      <w:tr w:rsidR="00DE71FF" w:rsidRPr="00DE71FF" w14:paraId="1F8FA63E" w14:textId="77777777" w:rsidTr="00A60D42">
        <w:trPr>
          <w:trHeight w:val="884"/>
        </w:trPr>
        <w:tc>
          <w:tcPr>
            <w:tcW w:w="6096" w:type="dxa"/>
            <w:gridSpan w:val="4"/>
          </w:tcPr>
          <w:p w14:paraId="378C6EAE" w14:textId="77777777" w:rsidR="00DE71FF" w:rsidRPr="00DE71FF" w:rsidRDefault="00DE71FF" w:rsidP="00DE71FF">
            <w:pPr>
              <w:spacing w:line="240" w:lineRule="auto"/>
              <w:ind w:firstLine="0"/>
              <w:jc w:val="right"/>
              <w:rPr>
                <w:b/>
                <w:sz w:val="20"/>
                <w:szCs w:val="24"/>
              </w:rPr>
            </w:pPr>
          </w:p>
          <w:p w14:paraId="217ED45E" w14:textId="77777777" w:rsidR="00DE71FF" w:rsidRPr="00DE71FF" w:rsidRDefault="00DE71FF" w:rsidP="00DE71FF">
            <w:pPr>
              <w:spacing w:line="240" w:lineRule="auto"/>
              <w:ind w:firstLine="0"/>
              <w:jc w:val="right"/>
              <w:rPr>
                <w:b/>
                <w:sz w:val="20"/>
                <w:szCs w:val="24"/>
              </w:rPr>
            </w:pPr>
            <w:r w:rsidRPr="00DE71FF">
              <w:rPr>
                <w:b/>
                <w:sz w:val="20"/>
                <w:szCs w:val="24"/>
              </w:rPr>
              <w:t>Итого по Лоту№1</w:t>
            </w:r>
          </w:p>
        </w:tc>
        <w:tc>
          <w:tcPr>
            <w:tcW w:w="1559" w:type="dxa"/>
          </w:tcPr>
          <w:p w14:paraId="19A5D4BF" w14:textId="77777777" w:rsidR="00DE71FF" w:rsidRPr="00DE71FF" w:rsidRDefault="00DE71FF" w:rsidP="00DE71FF">
            <w:pPr>
              <w:spacing w:after="200" w:line="0" w:lineRule="atLeast"/>
              <w:ind w:firstLine="0"/>
              <w:jc w:val="center"/>
              <w:rPr>
                <w:rFonts w:eastAsia="Calibri"/>
                <w:b/>
                <w:sz w:val="20"/>
                <w:szCs w:val="20"/>
              </w:rPr>
            </w:pPr>
          </w:p>
          <w:p w14:paraId="09DF5884"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7 459 348,48</w:t>
            </w:r>
          </w:p>
        </w:tc>
        <w:tc>
          <w:tcPr>
            <w:tcW w:w="1984" w:type="dxa"/>
          </w:tcPr>
          <w:p w14:paraId="58536B1C" w14:textId="77777777" w:rsidR="00DE71FF" w:rsidRPr="00DE71FF" w:rsidRDefault="00DE71FF" w:rsidP="00DE71FF">
            <w:pPr>
              <w:spacing w:line="240" w:lineRule="auto"/>
              <w:ind w:firstLine="0"/>
              <w:jc w:val="left"/>
              <w:rPr>
                <w:sz w:val="20"/>
                <w:szCs w:val="24"/>
              </w:rPr>
            </w:pPr>
          </w:p>
        </w:tc>
        <w:tc>
          <w:tcPr>
            <w:tcW w:w="1134" w:type="dxa"/>
          </w:tcPr>
          <w:p w14:paraId="134102FE" w14:textId="77777777" w:rsidR="00DE71FF" w:rsidRPr="00DE71FF" w:rsidRDefault="00DE71FF" w:rsidP="00DE71FF">
            <w:pPr>
              <w:spacing w:line="240" w:lineRule="auto"/>
              <w:ind w:firstLine="0"/>
              <w:jc w:val="left"/>
              <w:rPr>
                <w:sz w:val="20"/>
                <w:szCs w:val="24"/>
              </w:rPr>
            </w:pPr>
          </w:p>
        </w:tc>
        <w:tc>
          <w:tcPr>
            <w:tcW w:w="4820" w:type="dxa"/>
          </w:tcPr>
          <w:p w14:paraId="401C7A61" w14:textId="77777777" w:rsidR="00DE71FF" w:rsidRPr="00DE71FF" w:rsidRDefault="00DE71FF" w:rsidP="00DE71FF">
            <w:pPr>
              <w:spacing w:line="240" w:lineRule="auto"/>
              <w:ind w:firstLine="0"/>
              <w:jc w:val="left"/>
              <w:rPr>
                <w:sz w:val="20"/>
                <w:szCs w:val="24"/>
              </w:rPr>
            </w:pPr>
          </w:p>
        </w:tc>
      </w:tr>
    </w:tbl>
    <w:p w14:paraId="229B9CF8" w14:textId="77777777" w:rsidR="00DE71FF" w:rsidRDefault="00DE71FF" w:rsidP="00D60EF5">
      <w:pPr>
        <w:widowControl w:val="0"/>
        <w:autoSpaceDE w:val="0"/>
        <w:autoSpaceDN w:val="0"/>
        <w:adjustRightInd w:val="0"/>
        <w:spacing w:line="0" w:lineRule="atLeast"/>
        <w:ind w:firstLine="0"/>
        <w:contextualSpacing/>
        <w:rPr>
          <w:rFonts w:cs="Arial"/>
          <w:b/>
          <w:sz w:val="24"/>
          <w:szCs w:val="24"/>
        </w:rPr>
        <w:sectPr w:rsidR="00DE71FF" w:rsidSect="00DE71FF">
          <w:pgSz w:w="16838" w:h="11906" w:orient="landscape" w:code="9"/>
          <w:pgMar w:top="709" w:right="567" w:bottom="709" w:left="567" w:header="680" w:footer="0" w:gutter="0"/>
          <w:cols w:space="708"/>
          <w:titlePg/>
          <w:docGrid w:linePitch="381"/>
        </w:sectPr>
      </w:pPr>
    </w:p>
    <w:p w14:paraId="6416243F" w14:textId="5BE95CD7" w:rsidR="00D60EF5" w:rsidRPr="00D60EF5" w:rsidRDefault="00D60EF5" w:rsidP="00D60EF5">
      <w:pPr>
        <w:widowControl w:val="0"/>
        <w:autoSpaceDE w:val="0"/>
        <w:autoSpaceDN w:val="0"/>
        <w:adjustRightInd w:val="0"/>
        <w:spacing w:line="0" w:lineRule="atLeast"/>
        <w:ind w:firstLine="0"/>
        <w:contextualSpacing/>
        <w:rPr>
          <w:rFonts w:cs="Arial"/>
          <w:b/>
          <w:sz w:val="24"/>
          <w:szCs w:val="24"/>
        </w:rPr>
      </w:pPr>
    </w:p>
    <w:p w14:paraId="247BF71A" w14:textId="617CCF3D" w:rsidR="00E86220" w:rsidRPr="003444EB" w:rsidRDefault="00E86220" w:rsidP="00E86220">
      <w:pPr>
        <w:shd w:val="clear" w:color="auto" w:fill="FFFFFF"/>
        <w:spacing w:line="240" w:lineRule="auto"/>
        <w:ind w:left="426" w:firstLine="0"/>
        <w:rPr>
          <w:sz w:val="24"/>
          <w:szCs w:val="24"/>
        </w:rPr>
      </w:pPr>
    </w:p>
    <w:p w14:paraId="221C702C" w14:textId="77777777" w:rsidR="00202A10" w:rsidRPr="00202A10" w:rsidRDefault="00202A10" w:rsidP="00202A10">
      <w:pPr>
        <w:spacing w:line="276" w:lineRule="auto"/>
        <w:rPr>
          <w:b/>
          <w:bCs/>
          <w:sz w:val="24"/>
          <w:szCs w:val="24"/>
        </w:rPr>
      </w:pPr>
      <w:r w:rsidRPr="00202A10">
        <w:rPr>
          <w:b/>
          <w:bCs/>
          <w:sz w:val="24"/>
          <w:szCs w:val="24"/>
        </w:rPr>
        <w:t xml:space="preserve">2.3.Требования к качеству и объему выполненных работ: </w:t>
      </w:r>
    </w:p>
    <w:p w14:paraId="0B1C088A" w14:textId="77777777" w:rsidR="00FE7AA0" w:rsidRPr="00FE7AA0" w:rsidRDefault="00FE7AA0" w:rsidP="00FE7AA0">
      <w:pPr>
        <w:spacing w:line="276" w:lineRule="auto"/>
        <w:rPr>
          <w:color w:val="000000"/>
          <w:sz w:val="24"/>
          <w:szCs w:val="24"/>
        </w:rPr>
      </w:pPr>
      <w:r w:rsidRPr="00FE7AA0">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FE7AA0">
        <w:rPr>
          <w:sz w:val="24"/>
          <w:szCs w:val="24"/>
        </w:rPr>
        <w:t>заданию</w:t>
      </w:r>
      <w:r w:rsidRPr="00FE7AA0">
        <w:rPr>
          <w:color w:val="000000"/>
          <w:sz w:val="24"/>
          <w:szCs w:val="24"/>
        </w:rPr>
        <w:t xml:space="preserve"> и условиям Договора.</w:t>
      </w:r>
    </w:p>
    <w:p w14:paraId="4D805BF7" w14:textId="77777777" w:rsidR="00FE7AA0" w:rsidRPr="00FE7AA0" w:rsidRDefault="00FE7AA0" w:rsidP="00FE7AA0">
      <w:pPr>
        <w:spacing w:line="240" w:lineRule="auto"/>
        <w:ind w:firstLine="709"/>
        <w:rPr>
          <w:sz w:val="24"/>
          <w:szCs w:val="24"/>
        </w:rPr>
      </w:pPr>
      <w:r w:rsidRPr="00FE7AA0">
        <w:rPr>
          <w:sz w:val="24"/>
          <w:szCs w:val="24"/>
        </w:rPr>
        <w:t>Качество (степень) зачистки резервуаров определяется в соответствии с таблицей:</w:t>
      </w:r>
    </w:p>
    <w:tbl>
      <w:tblPr>
        <w:tblStyle w:val="59"/>
        <w:tblW w:w="10490" w:type="dxa"/>
        <w:tblInd w:w="-5" w:type="dxa"/>
        <w:tblLook w:val="04A0" w:firstRow="1" w:lastRow="0" w:firstColumn="1" w:lastColumn="0" w:noHBand="0" w:noVBand="1"/>
      </w:tblPr>
      <w:tblGrid>
        <w:gridCol w:w="2410"/>
        <w:gridCol w:w="2267"/>
        <w:gridCol w:w="2336"/>
        <w:gridCol w:w="3477"/>
      </w:tblGrid>
      <w:tr w:rsidR="00FE7AA0" w:rsidRPr="00FE7AA0" w14:paraId="36CD4D53" w14:textId="77777777" w:rsidTr="00FE7AA0">
        <w:tc>
          <w:tcPr>
            <w:tcW w:w="2410" w:type="dxa"/>
            <w:vMerge w:val="restart"/>
          </w:tcPr>
          <w:p w14:paraId="5054F7A9" w14:textId="77777777" w:rsidR="00FE7AA0" w:rsidRPr="00FE7AA0" w:rsidRDefault="00FE7AA0" w:rsidP="00FE7AA0">
            <w:pPr>
              <w:spacing w:line="240" w:lineRule="auto"/>
              <w:ind w:firstLine="0"/>
              <w:rPr>
                <w:sz w:val="22"/>
                <w:szCs w:val="22"/>
              </w:rPr>
            </w:pPr>
            <w:r w:rsidRPr="00FE7AA0">
              <w:rPr>
                <w:sz w:val="22"/>
                <w:szCs w:val="22"/>
              </w:rPr>
              <w:t>Назначение зачистки</w:t>
            </w:r>
          </w:p>
        </w:tc>
        <w:tc>
          <w:tcPr>
            <w:tcW w:w="8080" w:type="dxa"/>
            <w:gridSpan w:val="3"/>
          </w:tcPr>
          <w:p w14:paraId="66ADDB92" w14:textId="77777777" w:rsidR="00FE7AA0" w:rsidRPr="00FE7AA0" w:rsidRDefault="00FE7AA0" w:rsidP="00FE7AA0">
            <w:pPr>
              <w:spacing w:line="240" w:lineRule="auto"/>
              <w:ind w:firstLine="0"/>
              <w:jc w:val="center"/>
              <w:rPr>
                <w:sz w:val="22"/>
                <w:szCs w:val="22"/>
              </w:rPr>
            </w:pPr>
            <w:r w:rsidRPr="00FE7AA0">
              <w:rPr>
                <w:sz w:val="22"/>
                <w:szCs w:val="22"/>
              </w:rPr>
              <w:t>Требования к чистоте поверхностей и атмосферы</w:t>
            </w:r>
          </w:p>
        </w:tc>
      </w:tr>
      <w:tr w:rsidR="00FE7AA0" w:rsidRPr="00FE7AA0" w14:paraId="243F05E5" w14:textId="77777777" w:rsidTr="00FE7AA0">
        <w:tc>
          <w:tcPr>
            <w:tcW w:w="2410" w:type="dxa"/>
            <w:vMerge/>
          </w:tcPr>
          <w:p w14:paraId="7D1C4875" w14:textId="77777777" w:rsidR="00FE7AA0" w:rsidRPr="00FE7AA0" w:rsidRDefault="00FE7AA0" w:rsidP="00FE7AA0">
            <w:pPr>
              <w:spacing w:line="240" w:lineRule="auto"/>
              <w:ind w:firstLine="0"/>
              <w:rPr>
                <w:sz w:val="22"/>
                <w:szCs w:val="22"/>
              </w:rPr>
            </w:pPr>
          </w:p>
        </w:tc>
        <w:tc>
          <w:tcPr>
            <w:tcW w:w="2267" w:type="dxa"/>
          </w:tcPr>
          <w:p w14:paraId="4114B281" w14:textId="77777777" w:rsidR="00FE7AA0" w:rsidRPr="00FE7AA0" w:rsidRDefault="00FE7AA0" w:rsidP="00FE7AA0">
            <w:pPr>
              <w:spacing w:line="240" w:lineRule="auto"/>
              <w:ind w:firstLine="0"/>
              <w:rPr>
                <w:sz w:val="22"/>
                <w:szCs w:val="22"/>
              </w:rPr>
            </w:pPr>
            <w:r w:rsidRPr="00FE7AA0">
              <w:rPr>
                <w:sz w:val="22"/>
                <w:szCs w:val="22"/>
              </w:rPr>
              <w:t>Верхняя и боковая поверхность</w:t>
            </w:r>
          </w:p>
        </w:tc>
        <w:tc>
          <w:tcPr>
            <w:tcW w:w="2336" w:type="dxa"/>
          </w:tcPr>
          <w:p w14:paraId="5210DE65" w14:textId="77777777" w:rsidR="00FE7AA0" w:rsidRPr="00FE7AA0" w:rsidRDefault="00FE7AA0" w:rsidP="00FE7AA0">
            <w:pPr>
              <w:spacing w:line="240" w:lineRule="auto"/>
              <w:ind w:firstLine="0"/>
              <w:rPr>
                <w:sz w:val="22"/>
                <w:szCs w:val="22"/>
              </w:rPr>
            </w:pPr>
            <w:r w:rsidRPr="00FE7AA0">
              <w:rPr>
                <w:sz w:val="22"/>
                <w:szCs w:val="22"/>
              </w:rPr>
              <w:t>Днище</w:t>
            </w:r>
          </w:p>
        </w:tc>
        <w:tc>
          <w:tcPr>
            <w:tcW w:w="3477" w:type="dxa"/>
          </w:tcPr>
          <w:p w14:paraId="6C30B93B" w14:textId="77777777" w:rsidR="00FE7AA0" w:rsidRPr="00FE7AA0" w:rsidRDefault="00FE7AA0" w:rsidP="00FE7AA0">
            <w:pPr>
              <w:spacing w:line="240" w:lineRule="auto"/>
              <w:ind w:firstLine="0"/>
              <w:rPr>
                <w:sz w:val="22"/>
                <w:szCs w:val="22"/>
              </w:rPr>
            </w:pPr>
            <w:r w:rsidRPr="00FE7AA0">
              <w:rPr>
                <w:sz w:val="22"/>
                <w:szCs w:val="22"/>
              </w:rPr>
              <w:t xml:space="preserve">Атмосфера  </w:t>
            </w:r>
          </w:p>
        </w:tc>
      </w:tr>
      <w:tr w:rsidR="00FE7AA0" w:rsidRPr="00FE7AA0" w14:paraId="4579ADB2" w14:textId="77777777" w:rsidTr="00FE7AA0">
        <w:tc>
          <w:tcPr>
            <w:tcW w:w="2410" w:type="dxa"/>
          </w:tcPr>
          <w:p w14:paraId="20D1E69A" w14:textId="77777777" w:rsidR="00FE7AA0" w:rsidRPr="00FE7AA0" w:rsidRDefault="00FE7AA0" w:rsidP="00FE7AA0">
            <w:pPr>
              <w:spacing w:line="240" w:lineRule="auto"/>
              <w:ind w:firstLine="0"/>
              <w:rPr>
                <w:sz w:val="22"/>
                <w:szCs w:val="22"/>
              </w:rPr>
            </w:pPr>
            <w:r w:rsidRPr="00FE7AA0">
              <w:rPr>
                <w:sz w:val="22"/>
                <w:szCs w:val="22"/>
              </w:rPr>
              <w:t>Зачистка под проведение ЭПБ, ремонта (газоопасные и огневые работы)</w:t>
            </w:r>
          </w:p>
        </w:tc>
        <w:tc>
          <w:tcPr>
            <w:tcW w:w="2267" w:type="dxa"/>
          </w:tcPr>
          <w:p w14:paraId="2F887591"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w:t>
            </w:r>
          </w:p>
        </w:tc>
        <w:tc>
          <w:tcPr>
            <w:tcW w:w="2336" w:type="dxa"/>
          </w:tcPr>
          <w:p w14:paraId="21130A6D"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 донный остаток отсутствует</w:t>
            </w:r>
          </w:p>
        </w:tc>
        <w:tc>
          <w:tcPr>
            <w:tcW w:w="3477" w:type="dxa"/>
          </w:tcPr>
          <w:p w14:paraId="7283CDC3" w14:textId="77777777" w:rsidR="00FE7AA0" w:rsidRPr="00FE7AA0" w:rsidRDefault="00FE7AA0" w:rsidP="00FE7AA0">
            <w:pPr>
              <w:spacing w:line="240" w:lineRule="auto"/>
              <w:ind w:firstLine="0"/>
              <w:rPr>
                <w:sz w:val="22"/>
                <w:szCs w:val="22"/>
              </w:rPr>
            </w:pPr>
            <w:r w:rsidRPr="00FE7AA0">
              <w:rPr>
                <w:sz w:val="22"/>
                <w:szCs w:val="22"/>
              </w:rPr>
              <w:t>Допускается наличие паров углеводородов не более ПДК (0,1 – 0,3 г/куб. м)</w:t>
            </w:r>
          </w:p>
        </w:tc>
      </w:tr>
      <w:tr w:rsidR="00FE7AA0" w:rsidRPr="00FE7AA0" w14:paraId="7BB58BFB" w14:textId="77777777" w:rsidTr="00FE7AA0">
        <w:tc>
          <w:tcPr>
            <w:tcW w:w="2410" w:type="dxa"/>
          </w:tcPr>
          <w:p w14:paraId="6809693E" w14:textId="77777777" w:rsidR="00FE7AA0" w:rsidRPr="00FE7AA0" w:rsidRDefault="00FE7AA0" w:rsidP="00FE7AA0">
            <w:pPr>
              <w:spacing w:line="240" w:lineRule="auto"/>
              <w:ind w:firstLine="0"/>
              <w:rPr>
                <w:sz w:val="22"/>
                <w:szCs w:val="22"/>
              </w:rPr>
            </w:pPr>
            <w:r w:rsidRPr="00FE7AA0">
              <w:rPr>
                <w:sz w:val="22"/>
                <w:szCs w:val="22"/>
              </w:rPr>
              <w:t>Зачистка под демонтаж (с открытым огнем)</w:t>
            </w:r>
          </w:p>
        </w:tc>
        <w:tc>
          <w:tcPr>
            <w:tcW w:w="2267" w:type="dxa"/>
          </w:tcPr>
          <w:p w14:paraId="4C1758B9"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w:t>
            </w:r>
          </w:p>
        </w:tc>
        <w:tc>
          <w:tcPr>
            <w:tcW w:w="2336" w:type="dxa"/>
          </w:tcPr>
          <w:p w14:paraId="36B38BF2"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 донный остаток отсутствует</w:t>
            </w:r>
          </w:p>
        </w:tc>
        <w:tc>
          <w:tcPr>
            <w:tcW w:w="3477" w:type="dxa"/>
          </w:tcPr>
          <w:p w14:paraId="210C9B7B" w14:textId="77777777" w:rsidR="00FE7AA0" w:rsidRPr="00FE7AA0" w:rsidRDefault="00FE7AA0" w:rsidP="00FE7AA0">
            <w:pPr>
              <w:spacing w:line="240" w:lineRule="auto"/>
              <w:ind w:firstLine="0"/>
              <w:rPr>
                <w:sz w:val="22"/>
                <w:szCs w:val="22"/>
              </w:rPr>
            </w:pPr>
            <w:r w:rsidRPr="00FE7AA0">
              <w:rPr>
                <w:sz w:val="22"/>
                <w:szCs w:val="22"/>
              </w:rPr>
              <w:t>Допускается наличие паров углеводородов не более ПДК (0,1 – 0,3 г/куб. м)</w:t>
            </w:r>
          </w:p>
        </w:tc>
      </w:tr>
      <w:tr w:rsidR="00FE7AA0" w:rsidRPr="00FE7AA0" w14:paraId="2395CE5C" w14:textId="77777777" w:rsidTr="00FE7AA0">
        <w:trPr>
          <w:trHeight w:val="924"/>
        </w:trPr>
        <w:tc>
          <w:tcPr>
            <w:tcW w:w="2410" w:type="dxa"/>
          </w:tcPr>
          <w:p w14:paraId="7EC81544" w14:textId="77777777" w:rsidR="00FE7AA0" w:rsidRPr="00FE7AA0" w:rsidRDefault="00FE7AA0" w:rsidP="00FE7AA0">
            <w:pPr>
              <w:spacing w:line="240" w:lineRule="auto"/>
              <w:ind w:firstLine="0"/>
              <w:rPr>
                <w:sz w:val="22"/>
                <w:szCs w:val="22"/>
              </w:rPr>
            </w:pPr>
            <w:r w:rsidRPr="00FE7AA0">
              <w:rPr>
                <w:sz w:val="22"/>
                <w:szCs w:val="22"/>
              </w:rPr>
              <w:t>Зачистка под смену марки нефтепродукта</w:t>
            </w:r>
          </w:p>
        </w:tc>
        <w:tc>
          <w:tcPr>
            <w:tcW w:w="2267" w:type="dxa"/>
          </w:tcPr>
          <w:p w14:paraId="5CE4BFEC" w14:textId="77777777" w:rsidR="00FE7AA0" w:rsidRPr="00FE7AA0" w:rsidRDefault="00FE7AA0" w:rsidP="00FE7AA0">
            <w:pPr>
              <w:spacing w:line="240" w:lineRule="auto"/>
              <w:ind w:firstLine="0"/>
              <w:rPr>
                <w:sz w:val="22"/>
                <w:szCs w:val="22"/>
              </w:rPr>
            </w:pPr>
            <w:r w:rsidRPr="00FE7AA0">
              <w:rPr>
                <w:sz w:val="22"/>
                <w:szCs w:val="22"/>
              </w:rPr>
              <w:t>Металл может иметь налет ржавчины</w:t>
            </w:r>
          </w:p>
        </w:tc>
        <w:tc>
          <w:tcPr>
            <w:tcW w:w="2336" w:type="dxa"/>
          </w:tcPr>
          <w:p w14:paraId="4EA3A211" w14:textId="77777777" w:rsidR="00FE7AA0" w:rsidRPr="00FE7AA0" w:rsidRDefault="00FE7AA0" w:rsidP="00FE7AA0">
            <w:pPr>
              <w:spacing w:line="240" w:lineRule="auto"/>
              <w:ind w:firstLine="0"/>
              <w:rPr>
                <w:sz w:val="22"/>
                <w:szCs w:val="22"/>
              </w:rPr>
            </w:pPr>
            <w:r w:rsidRPr="00FE7AA0">
              <w:rPr>
                <w:sz w:val="22"/>
                <w:szCs w:val="22"/>
              </w:rPr>
              <w:t>Донный остаток отсутствует</w:t>
            </w:r>
          </w:p>
        </w:tc>
        <w:tc>
          <w:tcPr>
            <w:tcW w:w="3477" w:type="dxa"/>
          </w:tcPr>
          <w:p w14:paraId="768D3E23" w14:textId="77777777" w:rsidR="00FE7AA0" w:rsidRPr="00FE7AA0" w:rsidRDefault="00FE7AA0" w:rsidP="00FE7AA0">
            <w:pPr>
              <w:spacing w:line="240" w:lineRule="auto"/>
              <w:ind w:firstLine="0"/>
              <w:rPr>
                <w:sz w:val="22"/>
                <w:szCs w:val="22"/>
              </w:rPr>
            </w:pPr>
            <w:r w:rsidRPr="00FE7AA0">
              <w:rPr>
                <w:sz w:val="22"/>
                <w:szCs w:val="22"/>
              </w:rPr>
              <w:t>Допускается наличие паров углеводородов не более ПДК (0,1 – 0,3 г/куб. м)</w:t>
            </w:r>
          </w:p>
        </w:tc>
      </w:tr>
    </w:tbl>
    <w:p w14:paraId="451A6CD3" w14:textId="77777777" w:rsidR="00FE7AA0" w:rsidRPr="00FE7AA0" w:rsidRDefault="00FE7AA0" w:rsidP="00FE7AA0">
      <w:pPr>
        <w:widowControl w:val="0"/>
        <w:tabs>
          <w:tab w:val="left" w:pos="701"/>
        </w:tabs>
        <w:autoSpaceDE w:val="0"/>
        <w:autoSpaceDN w:val="0"/>
        <w:adjustRightInd w:val="0"/>
        <w:spacing w:line="240" w:lineRule="auto"/>
        <w:rPr>
          <w:sz w:val="24"/>
          <w:szCs w:val="24"/>
        </w:rPr>
      </w:pPr>
      <w:r w:rsidRPr="00FE7AA0">
        <w:rPr>
          <w:sz w:val="24"/>
          <w:szCs w:val="24"/>
        </w:rPr>
        <w:t>Качество очистки резервуара контролируется:</w:t>
      </w:r>
    </w:p>
    <w:p w14:paraId="21CDA67B" w14:textId="77777777" w:rsidR="00FE7AA0" w:rsidRPr="00FE7AA0" w:rsidRDefault="00FE7AA0" w:rsidP="00FE7AA0">
      <w:pPr>
        <w:widowControl w:val="0"/>
        <w:tabs>
          <w:tab w:val="left" w:pos="710"/>
        </w:tabs>
        <w:autoSpaceDE w:val="0"/>
        <w:autoSpaceDN w:val="0"/>
        <w:adjustRightInd w:val="0"/>
        <w:spacing w:line="240" w:lineRule="auto"/>
        <w:ind w:right="29"/>
        <w:rPr>
          <w:sz w:val="24"/>
          <w:szCs w:val="24"/>
        </w:rPr>
      </w:pPr>
      <w:r w:rsidRPr="00FE7AA0">
        <w:rPr>
          <w:sz w:val="24"/>
          <w:szCs w:val="24"/>
        </w:rPr>
        <w:t>- измерением концентрации углеводородов в газовом пространстве резервуара (ПДК не более 300 мг/м</w:t>
      </w:r>
      <w:r w:rsidRPr="00FE7AA0">
        <w:rPr>
          <w:sz w:val="24"/>
          <w:szCs w:val="24"/>
          <w:vertAlign w:val="superscript"/>
        </w:rPr>
        <w:t>3</w:t>
      </w:r>
      <w:r w:rsidRPr="00FE7AA0">
        <w:rPr>
          <w:sz w:val="24"/>
          <w:szCs w:val="24"/>
        </w:rPr>
        <w:t>);</w:t>
      </w:r>
    </w:p>
    <w:p w14:paraId="69788FA1" w14:textId="77777777" w:rsidR="00FE7AA0" w:rsidRPr="00FE7AA0" w:rsidRDefault="00FE7AA0" w:rsidP="00FE7AA0">
      <w:pPr>
        <w:widowControl w:val="0"/>
        <w:tabs>
          <w:tab w:val="left" w:pos="710"/>
        </w:tabs>
        <w:autoSpaceDE w:val="0"/>
        <w:autoSpaceDN w:val="0"/>
        <w:adjustRightInd w:val="0"/>
        <w:spacing w:line="240" w:lineRule="auto"/>
        <w:rPr>
          <w:sz w:val="24"/>
          <w:szCs w:val="24"/>
        </w:rPr>
      </w:pPr>
      <w:r w:rsidRPr="00FE7AA0">
        <w:rPr>
          <w:sz w:val="24"/>
          <w:szCs w:val="24"/>
        </w:rPr>
        <w:t>- визуально;</w:t>
      </w:r>
    </w:p>
    <w:p w14:paraId="512AF040" w14:textId="77777777" w:rsidR="00FE7AA0" w:rsidRPr="00FE7AA0" w:rsidRDefault="00FE7AA0" w:rsidP="00FE7AA0">
      <w:pPr>
        <w:widowControl w:val="0"/>
        <w:tabs>
          <w:tab w:val="left" w:pos="710"/>
        </w:tabs>
        <w:autoSpaceDE w:val="0"/>
        <w:autoSpaceDN w:val="0"/>
        <w:adjustRightInd w:val="0"/>
        <w:spacing w:line="240" w:lineRule="auto"/>
        <w:ind w:right="19"/>
        <w:rPr>
          <w:sz w:val="24"/>
          <w:szCs w:val="24"/>
        </w:rPr>
      </w:pPr>
      <w:r w:rsidRPr="00FE7AA0">
        <w:rPr>
          <w:sz w:val="24"/>
          <w:szCs w:val="24"/>
        </w:rPr>
        <w:t>- измерением предельно допустимой пожарной нагрузки в наиболее загрязненном месте (ПДПН не более 0,2 кг/м</w:t>
      </w:r>
      <w:r w:rsidRPr="00FE7AA0">
        <w:rPr>
          <w:sz w:val="24"/>
          <w:szCs w:val="24"/>
          <w:vertAlign w:val="superscript"/>
        </w:rPr>
        <w:t>2</w:t>
      </w:r>
      <w:r w:rsidRPr="00FE7AA0">
        <w:rPr>
          <w:sz w:val="24"/>
          <w:szCs w:val="24"/>
        </w:rPr>
        <w:t xml:space="preserve"> для работы без доступа людей в резервуар и не более 0,1 кг/м</w:t>
      </w:r>
      <w:r w:rsidRPr="00FE7AA0">
        <w:rPr>
          <w:sz w:val="24"/>
          <w:szCs w:val="24"/>
          <w:vertAlign w:val="superscript"/>
        </w:rPr>
        <w:t>2</w:t>
      </w:r>
      <w:r w:rsidRPr="00FE7AA0">
        <w:rPr>
          <w:sz w:val="24"/>
          <w:szCs w:val="24"/>
        </w:rPr>
        <w:t xml:space="preserve"> с доступом людей внутрь резервуара) для проведения огневых работ.</w:t>
      </w:r>
    </w:p>
    <w:p w14:paraId="774F9C24" w14:textId="77777777" w:rsidR="00FE7AA0" w:rsidRPr="00FE7AA0" w:rsidRDefault="00FE7AA0" w:rsidP="00FE7AA0">
      <w:pPr>
        <w:spacing w:line="240" w:lineRule="auto"/>
        <w:ind w:firstLine="0"/>
        <w:rPr>
          <w:color w:val="000000"/>
          <w:sz w:val="24"/>
          <w:szCs w:val="24"/>
        </w:rPr>
      </w:pPr>
    </w:p>
    <w:p w14:paraId="44260990" w14:textId="77777777" w:rsidR="00FE7AA0" w:rsidRPr="00FE7AA0" w:rsidRDefault="00FE7AA0" w:rsidP="00FE7AA0">
      <w:pPr>
        <w:tabs>
          <w:tab w:val="num" w:pos="0"/>
        </w:tabs>
        <w:spacing w:line="276" w:lineRule="auto"/>
        <w:ind w:firstLine="0"/>
        <w:rPr>
          <w:b/>
          <w:bCs/>
          <w:sz w:val="24"/>
          <w:szCs w:val="24"/>
        </w:rPr>
      </w:pPr>
      <w:r w:rsidRPr="00FE7AA0">
        <w:rPr>
          <w:b/>
          <w:sz w:val="24"/>
          <w:szCs w:val="24"/>
        </w:rPr>
        <w:t>2.4</w:t>
      </w:r>
      <w:r w:rsidRPr="00FE7AA0">
        <w:rPr>
          <w:b/>
          <w:sz w:val="22"/>
          <w:szCs w:val="22"/>
        </w:rPr>
        <w:t xml:space="preserve">. </w:t>
      </w:r>
      <w:r w:rsidRPr="00FE7AA0">
        <w:rPr>
          <w:b/>
          <w:bCs/>
          <w:sz w:val="24"/>
          <w:szCs w:val="24"/>
        </w:rPr>
        <w:t>Основной состав работ:</w:t>
      </w:r>
    </w:p>
    <w:p w14:paraId="0249B627" w14:textId="77777777" w:rsidR="00FE7AA0" w:rsidRPr="00FE7AA0" w:rsidRDefault="00FE7AA0" w:rsidP="00FE7AA0">
      <w:pPr>
        <w:spacing w:line="240" w:lineRule="auto"/>
        <w:ind w:firstLine="0"/>
        <w:rPr>
          <w:b/>
          <w:sz w:val="24"/>
          <w:szCs w:val="24"/>
        </w:rPr>
      </w:pPr>
      <w:r w:rsidRPr="00FE7AA0">
        <w:rPr>
          <w:b/>
          <w:sz w:val="24"/>
          <w:szCs w:val="24"/>
        </w:rPr>
        <w:t>2.4.1. Проведение подготовительных мероприятий:</w:t>
      </w:r>
    </w:p>
    <w:p w14:paraId="60DDABAA" w14:textId="77777777" w:rsidR="00FE7AA0" w:rsidRPr="00FE7AA0" w:rsidRDefault="00FE7AA0" w:rsidP="00FE7AA0">
      <w:pPr>
        <w:spacing w:line="240" w:lineRule="auto"/>
        <w:rPr>
          <w:sz w:val="24"/>
          <w:szCs w:val="24"/>
        </w:rPr>
      </w:pPr>
      <w:r w:rsidRPr="00FE7AA0">
        <w:rPr>
          <w:sz w:val="24"/>
          <w:szCs w:val="24"/>
        </w:rPr>
        <w:t>- разработка, рассмотрение и согласование с Заказчиком производственно-технической документации на зачистку РВС,</w:t>
      </w:r>
    </w:p>
    <w:p w14:paraId="330F8D20" w14:textId="77777777" w:rsidR="00FE7AA0" w:rsidRPr="00FE7AA0" w:rsidRDefault="00FE7AA0" w:rsidP="00FE7AA0">
      <w:pPr>
        <w:spacing w:line="240" w:lineRule="auto"/>
        <w:rPr>
          <w:sz w:val="24"/>
          <w:szCs w:val="24"/>
        </w:rPr>
      </w:pPr>
      <w:r w:rsidRPr="00FE7AA0">
        <w:rPr>
          <w:sz w:val="24"/>
          <w:szCs w:val="24"/>
        </w:rPr>
        <w:t>- согласование перечня материально - технических ресурсов, задействованных в зачистке РВС.</w:t>
      </w:r>
    </w:p>
    <w:p w14:paraId="76A5D279" w14:textId="77777777" w:rsidR="00FE7AA0" w:rsidRPr="00FE7AA0" w:rsidRDefault="00FE7AA0" w:rsidP="00FE7AA0">
      <w:pPr>
        <w:spacing w:line="240" w:lineRule="auto"/>
        <w:rPr>
          <w:rFonts w:eastAsia="Calibri"/>
          <w:sz w:val="24"/>
          <w:szCs w:val="24"/>
          <w:lang w:eastAsia="en-US"/>
        </w:rPr>
      </w:pPr>
      <w:r w:rsidRPr="00FE7AA0">
        <w:rPr>
          <w:sz w:val="24"/>
          <w:szCs w:val="24"/>
        </w:rPr>
        <w:t>- п</w:t>
      </w:r>
      <w:r w:rsidRPr="00FE7AA0">
        <w:rPr>
          <w:rFonts w:eastAsia="Calibri"/>
          <w:sz w:val="24"/>
          <w:szCs w:val="24"/>
          <w:lang w:eastAsia="en-US"/>
        </w:rPr>
        <w:t>оставка насосного оборудования и иного вспомогательного оборудования и материалов.</w:t>
      </w:r>
    </w:p>
    <w:p w14:paraId="52886198" w14:textId="77777777" w:rsidR="00FE7AA0" w:rsidRPr="00FE7AA0" w:rsidRDefault="00FE7AA0" w:rsidP="00FE7AA0">
      <w:pPr>
        <w:spacing w:line="240" w:lineRule="auto"/>
        <w:rPr>
          <w:sz w:val="24"/>
          <w:szCs w:val="24"/>
        </w:rPr>
      </w:pPr>
    </w:p>
    <w:p w14:paraId="5514E4F3" w14:textId="77777777" w:rsidR="00FE7AA0" w:rsidRPr="00FE7AA0" w:rsidRDefault="00FE7AA0" w:rsidP="00FE7AA0">
      <w:pPr>
        <w:spacing w:line="240" w:lineRule="auto"/>
        <w:ind w:firstLine="0"/>
        <w:rPr>
          <w:b/>
          <w:sz w:val="24"/>
          <w:szCs w:val="24"/>
        </w:rPr>
      </w:pPr>
      <w:r w:rsidRPr="00FE7AA0">
        <w:rPr>
          <w:b/>
          <w:sz w:val="24"/>
          <w:szCs w:val="24"/>
        </w:rPr>
        <w:t>2.4.2. Проведение основных работ:</w:t>
      </w:r>
    </w:p>
    <w:p w14:paraId="1DA02B3A" w14:textId="77777777" w:rsidR="00FE7AA0" w:rsidRPr="00FE7AA0" w:rsidRDefault="00FE7AA0" w:rsidP="00FE7AA0">
      <w:pPr>
        <w:spacing w:line="240" w:lineRule="auto"/>
        <w:rPr>
          <w:b/>
          <w:sz w:val="24"/>
          <w:szCs w:val="24"/>
        </w:rPr>
      </w:pPr>
      <w:r w:rsidRPr="00FE7AA0">
        <w:rPr>
          <w:rFonts w:eastAsia="Calibri"/>
          <w:sz w:val="24"/>
          <w:szCs w:val="24"/>
          <w:lang w:eastAsia="en-US"/>
        </w:rPr>
        <w:t>Услуги по очистке резервуаров, их подготовка для последующих работ (демонтаж, экспертиза, ремонт) составляют основной объем услуг по настоящему техническому заданию и выполняются без привлечения организаций соисполнителей (субподрядных организации), собственными ресурсами и силами подрядной организации (участника закупки).</w:t>
      </w:r>
    </w:p>
    <w:p w14:paraId="24A70798" w14:textId="77777777" w:rsidR="00FE7AA0" w:rsidRPr="00FE7AA0" w:rsidRDefault="00FE7AA0" w:rsidP="00FE7AA0">
      <w:pPr>
        <w:spacing w:line="240" w:lineRule="auto"/>
        <w:rPr>
          <w:rFonts w:eastAsia="Calibri"/>
          <w:sz w:val="24"/>
          <w:szCs w:val="24"/>
          <w:lang w:eastAsia="en-US"/>
        </w:rPr>
      </w:pPr>
      <w:r w:rsidRPr="00FE7AA0">
        <w:rPr>
          <w:rFonts w:eastAsia="Calibri"/>
          <w:sz w:val="24"/>
          <w:szCs w:val="24"/>
          <w:lang w:eastAsia="en-US"/>
        </w:rPr>
        <w:t>Работа по зачистке резервуаров включает в себя следующие операции:</w:t>
      </w:r>
    </w:p>
    <w:p w14:paraId="36DB1C8C" w14:textId="77777777" w:rsidR="00FE7AA0" w:rsidRPr="00FE7AA0" w:rsidRDefault="00FE7AA0" w:rsidP="00FE7AA0">
      <w:pPr>
        <w:spacing w:line="240" w:lineRule="auto"/>
        <w:rPr>
          <w:sz w:val="24"/>
          <w:szCs w:val="24"/>
        </w:rPr>
      </w:pPr>
      <w:r w:rsidRPr="00FE7AA0">
        <w:rPr>
          <w:b/>
          <w:sz w:val="24"/>
          <w:szCs w:val="24"/>
        </w:rPr>
        <w:t>1)</w:t>
      </w:r>
      <w:r w:rsidRPr="00FE7AA0">
        <w:rPr>
          <w:sz w:val="24"/>
          <w:szCs w:val="24"/>
        </w:rPr>
        <w:t xml:space="preserve"> Снятие и установка крышек люков с заменых прокладок (при необходимости);</w:t>
      </w:r>
    </w:p>
    <w:p w14:paraId="0EE307E5" w14:textId="77777777" w:rsidR="00FE7AA0" w:rsidRPr="00FE7AA0" w:rsidRDefault="00FE7AA0" w:rsidP="00FE7AA0">
      <w:pPr>
        <w:spacing w:line="240" w:lineRule="auto"/>
        <w:rPr>
          <w:sz w:val="24"/>
          <w:szCs w:val="24"/>
        </w:rPr>
      </w:pPr>
      <w:r w:rsidRPr="00FE7AA0">
        <w:rPr>
          <w:b/>
          <w:sz w:val="24"/>
          <w:szCs w:val="24"/>
        </w:rPr>
        <w:t xml:space="preserve">2) </w:t>
      </w:r>
      <w:r w:rsidRPr="00FE7AA0">
        <w:rPr>
          <w:sz w:val="24"/>
          <w:szCs w:val="24"/>
        </w:rPr>
        <w:t>Поставка и монтаж насосного оборудования для перекачки высоковязких нефтепродуктов;</w:t>
      </w:r>
    </w:p>
    <w:p w14:paraId="36B29849" w14:textId="77777777" w:rsidR="00FE7AA0" w:rsidRPr="00FE7AA0" w:rsidRDefault="00FE7AA0" w:rsidP="00FE7AA0">
      <w:pPr>
        <w:spacing w:line="240" w:lineRule="auto"/>
        <w:rPr>
          <w:rFonts w:eastAsia="Calibri"/>
          <w:sz w:val="24"/>
          <w:szCs w:val="24"/>
          <w:lang w:eastAsia="en-US"/>
        </w:rPr>
      </w:pPr>
      <w:r w:rsidRPr="00FE7AA0">
        <w:rPr>
          <w:b/>
          <w:sz w:val="24"/>
          <w:szCs w:val="24"/>
        </w:rPr>
        <w:t>3)</w:t>
      </w:r>
      <w:r w:rsidRPr="00FE7AA0">
        <w:rPr>
          <w:sz w:val="24"/>
          <w:szCs w:val="24"/>
        </w:rPr>
        <w:t xml:space="preserve"> </w:t>
      </w:r>
      <w:r w:rsidRPr="00FE7AA0">
        <w:rPr>
          <w:rFonts w:eastAsia="Calibri"/>
          <w:sz w:val="24"/>
          <w:szCs w:val="24"/>
          <w:lang w:eastAsia="en-US"/>
        </w:rPr>
        <w:t>Монтаж стального паропровода высокого давления от точки подключения к пару до объекта производства работ (при необходимости). Материал поставляется подрядной организацией;</w:t>
      </w:r>
    </w:p>
    <w:p w14:paraId="7C88F5EB" w14:textId="77777777" w:rsidR="00FE7AA0" w:rsidRPr="00FE7AA0" w:rsidRDefault="00FE7AA0" w:rsidP="00FE7AA0">
      <w:pPr>
        <w:spacing w:line="240" w:lineRule="auto"/>
        <w:rPr>
          <w:rFonts w:eastAsia="Calibri"/>
          <w:bCs/>
          <w:sz w:val="24"/>
          <w:szCs w:val="24"/>
          <w:lang w:eastAsia="en-US"/>
        </w:rPr>
      </w:pPr>
      <w:r w:rsidRPr="00FE7AA0">
        <w:rPr>
          <w:b/>
          <w:sz w:val="24"/>
          <w:szCs w:val="24"/>
        </w:rPr>
        <w:t>4)</w:t>
      </w:r>
      <w:r w:rsidRPr="00FE7AA0">
        <w:rPr>
          <w:sz w:val="24"/>
          <w:szCs w:val="24"/>
        </w:rPr>
        <w:t xml:space="preserve"> </w:t>
      </w:r>
      <w:r w:rsidRPr="00FE7AA0">
        <w:rPr>
          <w:rFonts w:eastAsia="Calibri"/>
          <w:bCs/>
          <w:sz w:val="24"/>
          <w:szCs w:val="24"/>
          <w:lang w:eastAsia="en-US"/>
        </w:rPr>
        <w:t>Разогрев (при необходимости) и откачка донных остатков нефти и нефтепродукта (отработка группы ММО, и группы СНО) из резервуара в конечную накопительную стационарную емкость, тару предоставляемые Заказчиком. Откаченный (извлеченный) объем донных остатков нефти и нефтепродукта передаётся Заказчику. «Промежуточная» ёмкость, тару посредством которых будет осуществляться перемещение, перевозка извлекаемого донного остатка от зачищаемого резервуара до конечной накопительной стационарной емкости, тары – предоставляется за счет Подрядчика;</w:t>
      </w:r>
    </w:p>
    <w:p w14:paraId="2D4F2A90" w14:textId="77777777" w:rsidR="00FE7AA0" w:rsidRPr="00FE7AA0" w:rsidRDefault="00FE7AA0" w:rsidP="00FE7AA0">
      <w:pPr>
        <w:spacing w:line="240" w:lineRule="auto"/>
        <w:rPr>
          <w:rFonts w:eastAsia="Calibri"/>
          <w:color w:val="000000"/>
          <w:sz w:val="24"/>
          <w:szCs w:val="24"/>
          <w:lang w:eastAsia="en-US"/>
        </w:rPr>
      </w:pPr>
      <w:r w:rsidRPr="00FE7AA0">
        <w:rPr>
          <w:b/>
          <w:sz w:val="24"/>
          <w:szCs w:val="24"/>
        </w:rPr>
        <w:t>5)</w:t>
      </w:r>
      <w:r w:rsidRPr="00FE7AA0">
        <w:rPr>
          <w:sz w:val="24"/>
          <w:szCs w:val="24"/>
        </w:rPr>
        <w:t xml:space="preserve"> </w:t>
      </w:r>
      <w:r w:rsidRPr="00FE7AA0">
        <w:rPr>
          <w:rFonts w:eastAsia="Calibri"/>
          <w:color w:val="000000"/>
          <w:sz w:val="24"/>
          <w:szCs w:val="24"/>
          <w:lang w:eastAsia="en-US"/>
        </w:rPr>
        <w:t>Очистка внутренней поверхности днищ и стен резервуара от остатков нефти и нефтепродуктов. Степень очистки – согласно таблицы, указанной в п.2.3;</w:t>
      </w:r>
    </w:p>
    <w:p w14:paraId="5120A942" w14:textId="77777777" w:rsidR="00FE7AA0" w:rsidRPr="00FE7AA0" w:rsidRDefault="00FE7AA0" w:rsidP="00FE7AA0">
      <w:pPr>
        <w:spacing w:line="240" w:lineRule="auto"/>
        <w:rPr>
          <w:rFonts w:eastAsia="Calibri"/>
          <w:sz w:val="24"/>
          <w:szCs w:val="24"/>
          <w:lang w:bidi="ru-RU"/>
        </w:rPr>
      </w:pPr>
      <w:r w:rsidRPr="00FE7AA0">
        <w:rPr>
          <w:b/>
          <w:sz w:val="24"/>
          <w:szCs w:val="24"/>
        </w:rPr>
        <w:t>6)</w:t>
      </w:r>
      <w:r w:rsidRPr="00FE7AA0">
        <w:rPr>
          <w:rFonts w:eastAsia="Calibri"/>
          <w:sz w:val="24"/>
          <w:szCs w:val="24"/>
          <w:lang w:eastAsia="en-US"/>
        </w:rPr>
        <w:t xml:space="preserve"> Пропарка </w:t>
      </w:r>
      <w:r w:rsidRPr="00FE7AA0">
        <w:rPr>
          <w:rFonts w:eastAsia="Calibri"/>
          <w:bCs/>
          <w:sz w:val="24"/>
          <w:szCs w:val="24"/>
          <w:lang w:eastAsia="en-US"/>
        </w:rPr>
        <w:t xml:space="preserve">(при необходимости) </w:t>
      </w:r>
      <w:r w:rsidRPr="00FE7AA0">
        <w:rPr>
          <w:rFonts w:eastAsia="Calibri"/>
          <w:sz w:val="24"/>
          <w:szCs w:val="24"/>
          <w:lang w:eastAsia="en-US"/>
        </w:rPr>
        <w:t>и дегазация резервуара и трубопроводов</w:t>
      </w:r>
      <w:r w:rsidRPr="00FE7AA0">
        <w:rPr>
          <w:rFonts w:eastAsia="Calibri"/>
          <w:color w:val="000000"/>
          <w:sz w:val="24"/>
          <w:szCs w:val="24"/>
          <w:lang w:eastAsia="en-US"/>
        </w:rPr>
        <w:t xml:space="preserve">. Оборудование по производству пара предоставляется со стороны подрядчика;  </w:t>
      </w:r>
    </w:p>
    <w:p w14:paraId="6D0A25BC" w14:textId="77777777" w:rsidR="00FE7AA0" w:rsidRPr="00FE7AA0" w:rsidRDefault="00FE7AA0" w:rsidP="00FE7AA0">
      <w:pPr>
        <w:spacing w:line="240" w:lineRule="auto"/>
        <w:rPr>
          <w:sz w:val="24"/>
          <w:szCs w:val="24"/>
        </w:rPr>
      </w:pPr>
      <w:r w:rsidRPr="00FE7AA0">
        <w:rPr>
          <w:b/>
          <w:sz w:val="24"/>
          <w:szCs w:val="24"/>
        </w:rPr>
        <w:t>7)</w:t>
      </w:r>
      <w:r w:rsidRPr="00FE7AA0">
        <w:rPr>
          <w:sz w:val="24"/>
          <w:szCs w:val="24"/>
        </w:rPr>
        <w:t xml:space="preserve"> Анализ воздушной среды резервуара хранения топлива на предмет отсутствия взрывоопасных паров;</w:t>
      </w:r>
    </w:p>
    <w:p w14:paraId="3956988E" w14:textId="77777777" w:rsidR="00FE7AA0" w:rsidRPr="00FE7AA0" w:rsidRDefault="00FE7AA0" w:rsidP="00FE7AA0">
      <w:pPr>
        <w:spacing w:line="240" w:lineRule="auto"/>
        <w:rPr>
          <w:sz w:val="24"/>
          <w:szCs w:val="24"/>
        </w:rPr>
      </w:pPr>
      <w:r w:rsidRPr="00FE7AA0">
        <w:rPr>
          <w:b/>
          <w:sz w:val="24"/>
          <w:szCs w:val="24"/>
        </w:rPr>
        <w:t>8)</w:t>
      </w:r>
      <w:r w:rsidRPr="00FE7AA0">
        <w:rPr>
          <w:sz w:val="24"/>
          <w:szCs w:val="24"/>
        </w:rPr>
        <w:t xml:space="preserve"> промывка внутренних поверхностей механизированным способом; </w:t>
      </w:r>
    </w:p>
    <w:p w14:paraId="4A2751C8" w14:textId="77777777" w:rsidR="00FE7AA0" w:rsidRPr="00FE7AA0" w:rsidRDefault="00FE7AA0" w:rsidP="00FE7AA0">
      <w:pPr>
        <w:spacing w:line="240" w:lineRule="auto"/>
        <w:rPr>
          <w:b/>
          <w:sz w:val="24"/>
          <w:szCs w:val="24"/>
        </w:rPr>
      </w:pPr>
      <w:r w:rsidRPr="00FE7AA0">
        <w:rPr>
          <w:b/>
          <w:sz w:val="24"/>
          <w:szCs w:val="24"/>
        </w:rPr>
        <w:t>9)</w:t>
      </w:r>
      <w:r w:rsidRPr="00FE7AA0">
        <w:rPr>
          <w:sz w:val="24"/>
          <w:szCs w:val="24"/>
        </w:rPr>
        <w:t xml:space="preserve"> </w:t>
      </w:r>
      <w:r w:rsidRPr="00FE7AA0">
        <w:rPr>
          <w:b/>
          <w:sz w:val="24"/>
          <w:szCs w:val="24"/>
        </w:rPr>
        <w:t>откачка сопутствующих продуктов зачистки и замывки резервуара.</w:t>
      </w:r>
    </w:p>
    <w:p w14:paraId="61794976" w14:textId="77777777" w:rsidR="00FE7AA0" w:rsidRPr="00FE7AA0" w:rsidRDefault="00FE7AA0" w:rsidP="00FE7AA0">
      <w:pPr>
        <w:spacing w:line="240" w:lineRule="auto"/>
        <w:rPr>
          <w:sz w:val="24"/>
          <w:szCs w:val="24"/>
        </w:rPr>
      </w:pPr>
      <w:r w:rsidRPr="00FE7AA0">
        <w:rPr>
          <w:b/>
          <w:sz w:val="24"/>
          <w:szCs w:val="24"/>
        </w:rPr>
        <w:t>10)</w:t>
      </w:r>
      <w:r w:rsidRPr="00FE7AA0">
        <w:rPr>
          <w:sz w:val="24"/>
          <w:szCs w:val="24"/>
        </w:rPr>
        <w:t xml:space="preserve"> просушка днища и стенок;</w:t>
      </w:r>
    </w:p>
    <w:p w14:paraId="05040B9D" w14:textId="77777777" w:rsidR="00FE7AA0" w:rsidRPr="00FE7AA0" w:rsidRDefault="00FE7AA0" w:rsidP="00FE7AA0">
      <w:pPr>
        <w:spacing w:line="240" w:lineRule="auto"/>
        <w:rPr>
          <w:sz w:val="24"/>
          <w:szCs w:val="24"/>
        </w:rPr>
      </w:pPr>
      <w:r w:rsidRPr="00FE7AA0">
        <w:rPr>
          <w:b/>
          <w:sz w:val="24"/>
          <w:szCs w:val="24"/>
        </w:rPr>
        <w:t>11)</w:t>
      </w:r>
      <w:r w:rsidRPr="00FE7AA0">
        <w:rPr>
          <w:sz w:val="24"/>
          <w:szCs w:val="24"/>
        </w:rPr>
        <w:t xml:space="preserve"> уборка территории производства работ;</w:t>
      </w:r>
    </w:p>
    <w:p w14:paraId="073E2E0D" w14:textId="77777777" w:rsidR="00FE7AA0" w:rsidRPr="00FE7AA0" w:rsidRDefault="00FE7AA0" w:rsidP="00FE7AA0">
      <w:pPr>
        <w:spacing w:line="240" w:lineRule="auto"/>
        <w:rPr>
          <w:sz w:val="24"/>
          <w:szCs w:val="24"/>
        </w:rPr>
      </w:pPr>
      <w:r w:rsidRPr="00FE7AA0">
        <w:rPr>
          <w:b/>
          <w:sz w:val="24"/>
          <w:szCs w:val="24"/>
        </w:rPr>
        <w:t>12)</w:t>
      </w:r>
      <w:r w:rsidRPr="00FE7AA0">
        <w:rPr>
          <w:sz w:val="24"/>
          <w:szCs w:val="24"/>
        </w:rPr>
        <w:t xml:space="preserve"> контроль качества зачистки с оформлением акта на выполненную зачистку.</w:t>
      </w:r>
    </w:p>
    <w:p w14:paraId="77795C0C" w14:textId="77777777" w:rsidR="00FE7AA0" w:rsidRPr="00FE7AA0" w:rsidRDefault="00FE7AA0" w:rsidP="00FE7AA0">
      <w:pPr>
        <w:spacing w:line="240" w:lineRule="auto"/>
        <w:rPr>
          <w:sz w:val="24"/>
          <w:szCs w:val="24"/>
        </w:rPr>
      </w:pPr>
    </w:p>
    <w:p w14:paraId="05CD2276" w14:textId="77777777" w:rsidR="00FE7AA0" w:rsidRPr="00FE7AA0" w:rsidRDefault="00FE7AA0" w:rsidP="00FE7AA0">
      <w:pPr>
        <w:widowControl w:val="0"/>
        <w:autoSpaceDE w:val="0"/>
        <w:autoSpaceDN w:val="0"/>
        <w:adjustRightInd w:val="0"/>
        <w:spacing w:after="200" w:line="276" w:lineRule="auto"/>
        <w:ind w:firstLine="0"/>
        <w:contextualSpacing/>
        <w:rPr>
          <w:b/>
          <w:sz w:val="24"/>
          <w:szCs w:val="24"/>
        </w:rPr>
      </w:pPr>
      <w:r w:rsidRPr="00FE7AA0">
        <w:rPr>
          <w:b/>
          <w:sz w:val="24"/>
          <w:szCs w:val="24"/>
        </w:rPr>
        <w:t>2.5</w:t>
      </w:r>
      <w:r w:rsidRPr="00FE7AA0">
        <w:rPr>
          <w:b/>
          <w:sz w:val="22"/>
          <w:szCs w:val="22"/>
        </w:rPr>
        <w:t xml:space="preserve">. </w:t>
      </w:r>
      <w:r w:rsidRPr="00FE7AA0">
        <w:rPr>
          <w:b/>
          <w:sz w:val="24"/>
          <w:szCs w:val="24"/>
        </w:rPr>
        <w:t>Требования к выполнению работ:</w:t>
      </w:r>
    </w:p>
    <w:p w14:paraId="29AFC423" w14:textId="77777777" w:rsidR="00FE7AA0" w:rsidRPr="00FE7AA0" w:rsidRDefault="00FE7AA0" w:rsidP="00FE7AA0">
      <w:pPr>
        <w:spacing w:line="240" w:lineRule="auto"/>
        <w:rPr>
          <w:sz w:val="24"/>
          <w:szCs w:val="24"/>
        </w:rPr>
      </w:pPr>
      <w:r w:rsidRPr="00FE7AA0">
        <w:rPr>
          <w:sz w:val="24"/>
          <w:szCs w:val="24"/>
        </w:rPr>
        <w:t>Зачистка резервуаров и аппаратов от остатков нефтепродуктов относится к</w:t>
      </w:r>
      <w:r w:rsidRPr="00FE7AA0">
        <w:rPr>
          <w:sz w:val="24"/>
          <w:szCs w:val="24"/>
        </w:rPr>
        <w:br/>
        <w:t>газоопасным работам. Организация, подготовка и проведение зачистки резервуаров</w:t>
      </w:r>
      <w:r w:rsidRPr="00FE7AA0">
        <w:rPr>
          <w:sz w:val="24"/>
          <w:szCs w:val="24"/>
        </w:rPr>
        <w:br/>
        <w:t>и нефтепромыслового оборудования выполняется с учетом требований, следующих</w:t>
      </w:r>
      <w:r w:rsidRPr="00FE7AA0">
        <w:rPr>
          <w:sz w:val="24"/>
          <w:szCs w:val="24"/>
        </w:rPr>
        <w:br/>
        <w:t>НТД:</w:t>
      </w:r>
    </w:p>
    <w:p w14:paraId="57044031" w14:textId="77777777" w:rsidR="00FE7AA0" w:rsidRPr="00FE7AA0" w:rsidRDefault="00FE7AA0" w:rsidP="00FE7AA0">
      <w:pPr>
        <w:spacing w:line="240" w:lineRule="auto"/>
        <w:rPr>
          <w:sz w:val="24"/>
          <w:szCs w:val="24"/>
        </w:rPr>
      </w:pPr>
      <w:r w:rsidRPr="00FE7AA0">
        <w:rPr>
          <w:sz w:val="24"/>
          <w:szCs w:val="24"/>
        </w:rPr>
        <w:t>- Инструкция ОАО «</w:t>
      </w:r>
      <w:proofErr w:type="spellStart"/>
      <w:r w:rsidRPr="00FE7AA0">
        <w:rPr>
          <w:sz w:val="24"/>
          <w:szCs w:val="24"/>
        </w:rPr>
        <w:t>Саханефтегазсбыт</w:t>
      </w:r>
      <w:proofErr w:type="spellEnd"/>
      <w:r w:rsidRPr="00FE7AA0">
        <w:rPr>
          <w:sz w:val="24"/>
          <w:szCs w:val="24"/>
        </w:rPr>
        <w:t>» по зачистке резервуаров от остатков нефтепродуктов, утверждённый генеральным директором ОАО «</w:t>
      </w:r>
      <w:proofErr w:type="spellStart"/>
      <w:r w:rsidRPr="00FE7AA0">
        <w:rPr>
          <w:sz w:val="24"/>
          <w:szCs w:val="24"/>
        </w:rPr>
        <w:t>Саханефтегазсбыт</w:t>
      </w:r>
      <w:proofErr w:type="spellEnd"/>
      <w:r w:rsidRPr="00FE7AA0">
        <w:rPr>
          <w:sz w:val="24"/>
          <w:szCs w:val="24"/>
        </w:rPr>
        <w:t>» от 12.03.2013.</w:t>
      </w:r>
    </w:p>
    <w:p w14:paraId="591F6A98" w14:textId="77777777" w:rsidR="00FE7AA0" w:rsidRPr="00FE7AA0" w:rsidRDefault="00FE7AA0" w:rsidP="00FE7AA0">
      <w:pPr>
        <w:spacing w:line="240" w:lineRule="auto"/>
        <w:rPr>
          <w:sz w:val="24"/>
          <w:szCs w:val="24"/>
        </w:rPr>
      </w:pPr>
      <w:r w:rsidRPr="00FE7AA0">
        <w:rPr>
          <w:sz w:val="24"/>
          <w:szCs w:val="24"/>
        </w:rPr>
        <w:t>- Постановление Правительства РФ от 16.09.2020 N 1479 «Об утверждении Правил противопожарного режима в Российской Федерации».</w:t>
      </w:r>
    </w:p>
    <w:p w14:paraId="25493E69" w14:textId="77777777" w:rsidR="00FE7AA0" w:rsidRPr="00FE7AA0" w:rsidRDefault="00FE7AA0" w:rsidP="00FE7AA0">
      <w:pPr>
        <w:spacing w:line="240" w:lineRule="auto"/>
        <w:rPr>
          <w:sz w:val="24"/>
          <w:szCs w:val="24"/>
        </w:rPr>
      </w:pPr>
      <w:r w:rsidRPr="00FE7AA0">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FE7AA0">
        <w:rPr>
          <w:sz w:val="24"/>
          <w:szCs w:val="24"/>
        </w:rPr>
        <w:t>Ростехнадзора</w:t>
      </w:r>
      <w:proofErr w:type="spellEnd"/>
      <w:r w:rsidRPr="00FE7AA0">
        <w:rPr>
          <w:sz w:val="24"/>
          <w:szCs w:val="24"/>
        </w:rPr>
        <w:t xml:space="preserve"> от 15.12.2020 N 534.</w:t>
      </w:r>
    </w:p>
    <w:p w14:paraId="05EBF8EC" w14:textId="77777777" w:rsidR="00FE7AA0" w:rsidRPr="00FE7AA0" w:rsidRDefault="00FE7AA0" w:rsidP="00FE7AA0">
      <w:pPr>
        <w:spacing w:line="240" w:lineRule="auto"/>
        <w:rPr>
          <w:sz w:val="24"/>
          <w:szCs w:val="24"/>
        </w:rPr>
      </w:pPr>
      <w:r w:rsidRPr="00FE7AA0">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FE7AA0">
        <w:rPr>
          <w:sz w:val="24"/>
          <w:szCs w:val="24"/>
        </w:rPr>
        <w:t>Ростехнадзора</w:t>
      </w:r>
      <w:proofErr w:type="spellEnd"/>
      <w:r w:rsidRPr="00FE7AA0">
        <w:rPr>
          <w:sz w:val="24"/>
          <w:szCs w:val="24"/>
        </w:rPr>
        <w:t xml:space="preserve"> от 15.12.2020 N 529.</w:t>
      </w:r>
    </w:p>
    <w:p w14:paraId="48B920BE" w14:textId="77777777" w:rsidR="00FE7AA0" w:rsidRPr="00FE7AA0" w:rsidRDefault="00FE7AA0" w:rsidP="00FE7AA0">
      <w:pPr>
        <w:widowControl w:val="0"/>
        <w:tabs>
          <w:tab w:val="left" w:pos="696"/>
        </w:tabs>
        <w:autoSpaceDE w:val="0"/>
        <w:autoSpaceDN w:val="0"/>
        <w:adjustRightInd w:val="0"/>
        <w:spacing w:line="240" w:lineRule="auto"/>
        <w:ind w:right="14"/>
        <w:rPr>
          <w:sz w:val="24"/>
          <w:szCs w:val="24"/>
        </w:rPr>
      </w:pPr>
      <w:r w:rsidRPr="00FE7AA0">
        <w:rPr>
          <w:sz w:val="24"/>
          <w:szCs w:val="24"/>
        </w:rPr>
        <w:t>Перед выполнением работ внутри резервуара все связанные с ним трубопроводы должны быть отключены закрытием задвижек и установкой заглушек</w:t>
      </w:r>
    </w:p>
    <w:p w14:paraId="0129FCE8" w14:textId="77777777" w:rsidR="00FE7AA0" w:rsidRPr="00FE7AA0" w:rsidRDefault="00FE7AA0" w:rsidP="00FE7AA0">
      <w:pPr>
        <w:widowControl w:val="0"/>
        <w:tabs>
          <w:tab w:val="left" w:pos="696"/>
        </w:tabs>
        <w:autoSpaceDE w:val="0"/>
        <w:autoSpaceDN w:val="0"/>
        <w:adjustRightInd w:val="0"/>
        <w:spacing w:line="240" w:lineRule="auto"/>
        <w:ind w:right="14"/>
        <w:rPr>
          <w:b/>
          <w:sz w:val="24"/>
          <w:szCs w:val="24"/>
        </w:rPr>
      </w:pPr>
      <w:r w:rsidRPr="00FE7AA0">
        <w:rPr>
          <w:b/>
          <w:sz w:val="24"/>
          <w:szCs w:val="24"/>
        </w:rPr>
        <w:t xml:space="preserve">Откачка </w:t>
      </w:r>
      <w:proofErr w:type="spellStart"/>
      <w:r w:rsidRPr="00FE7AA0">
        <w:rPr>
          <w:b/>
          <w:sz w:val="24"/>
          <w:szCs w:val="24"/>
        </w:rPr>
        <w:t>промслоя</w:t>
      </w:r>
      <w:proofErr w:type="spellEnd"/>
      <w:r w:rsidRPr="00FE7AA0">
        <w:rPr>
          <w:b/>
          <w:sz w:val="24"/>
          <w:szCs w:val="24"/>
        </w:rPr>
        <w:t xml:space="preserve"> производится без разрушения обвалования резервуара, размещение емкостей для сбора откачиваемого продукта внутри каре РВС не допустимо, размещение насосного оборудования по дополнительному согласованию с заказчиком.</w:t>
      </w:r>
    </w:p>
    <w:p w14:paraId="42D808A1" w14:textId="77777777" w:rsidR="00FE7AA0" w:rsidRPr="00FE7AA0" w:rsidRDefault="00FE7AA0" w:rsidP="00FE7AA0">
      <w:pPr>
        <w:tabs>
          <w:tab w:val="left" w:pos="567"/>
        </w:tabs>
        <w:autoSpaceDE w:val="0"/>
        <w:autoSpaceDN w:val="0"/>
        <w:adjustRightInd w:val="0"/>
        <w:spacing w:line="240" w:lineRule="auto"/>
        <w:ind w:right="14"/>
        <w:rPr>
          <w:sz w:val="24"/>
          <w:szCs w:val="24"/>
        </w:rPr>
      </w:pPr>
      <w:r w:rsidRPr="00FE7AA0">
        <w:rPr>
          <w:sz w:val="24"/>
          <w:szCs w:val="24"/>
        </w:rPr>
        <w:t>Применяемое при очистке оборудование должно отвечать следующим</w:t>
      </w:r>
      <w:r w:rsidRPr="00FE7AA0">
        <w:rPr>
          <w:sz w:val="24"/>
          <w:szCs w:val="24"/>
        </w:rPr>
        <w:br/>
        <w:t>требованиям:</w:t>
      </w:r>
    </w:p>
    <w:p w14:paraId="74CFD2BE" w14:textId="77777777" w:rsidR="00FE7AA0" w:rsidRPr="00FE7AA0" w:rsidRDefault="00FE7AA0" w:rsidP="00FE7AA0">
      <w:pPr>
        <w:widowControl w:val="0"/>
        <w:tabs>
          <w:tab w:val="left" w:pos="701"/>
        </w:tabs>
        <w:autoSpaceDE w:val="0"/>
        <w:autoSpaceDN w:val="0"/>
        <w:adjustRightInd w:val="0"/>
        <w:spacing w:line="240" w:lineRule="auto"/>
        <w:rPr>
          <w:sz w:val="24"/>
          <w:szCs w:val="24"/>
        </w:rPr>
      </w:pPr>
      <w:r w:rsidRPr="00FE7AA0">
        <w:rPr>
          <w:sz w:val="24"/>
          <w:szCs w:val="24"/>
        </w:rPr>
        <w:t xml:space="preserve">- </w:t>
      </w:r>
      <w:r w:rsidRPr="00FE7AA0">
        <w:rPr>
          <w:rFonts w:eastAsia="Calibri"/>
          <w:color w:val="000000"/>
          <w:sz w:val="24"/>
          <w:szCs w:val="24"/>
        </w:rPr>
        <w:t>устройства для принудительной вентиляции резервуаров,</w:t>
      </w:r>
      <w:r w:rsidRPr="00FE7AA0">
        <w:rPr>
          <w:sz w:val="24"/>
          <w:szCs w:val="24"/>
        </w:rPr>
        <w:t xml:space="preserve"> </w:t>
      </w:r>
      <w:r w:rsidRPr="00FE7AA0">
        <w:rPr>
          <w:rFonts w:eastAsia="Calibri"/>
          <w:color w:val="000000"/>
          <w:sz w:val="24"/>
          <w:szCs w:val="24"/>
        </w:rPr>
        <w:t>насосные установки для перекачки горючих и легковоспламеняющихся жидкостей, фонари должны</w:t>
      </w:r>
      <w:r w:rsidRPr="00FE7AA0">
        <w:rPr>
          <w:sz w:val="24"/>
          <w:szCs w:val="24"/>
        </w:rPr>
        <w:t xml:space="preserve"> обеспечивать взрывозащищенность и </w:t>
      </w:r>
      <w:proofErr w:type="spellStart"/>
      <w:r w:rsidRPr="00FE7AA0">
        <w:rPr>
          <w:sz w:val="24"/>
          <w:szCs w:val="24"/>
        </w:rPr>
        <w:t>искробезопасность</w:t>
      </w:r>
      <w:proofErr w:type="spellEnd"/>
      <w:r w:rsidRPr="00FE7AA0">
        <w:rPr>
          <w:sz w:val="24"/>
          <w:szCs w:val="24"/>
        </w:rPr>
        <w:t xml:space="preserve"> согласно ГОСТ 12.2.020, ГОСТ 31610.0-2019, ГОСТ 22782.0, ПУЭ.</w:t>
      </w:r>
    </w:p>
    <w:p w14:paraId="63D4A88D" w14:textId="77777777" w:rsidR="00FE7AA0" w:rsidRPr="00FE7AA0" w:rsidRDefault="00FE7AA0" w:rsidP="00FE7AA0">
      <w:pPr>
        <w:widowControl w:val="0"/>
        <w:tabs>
          <w:tab w:val="left" w:pos="701"/>
        </w:tabs>
        <w:autoSpaceDE w:val="0"/>
        <w:autoSpaceDN w:val="0"/>
        <w:adjustRightInd w:val="0"/>
        <w:spacing w:line="240" w:lineRule="auto"/>
        <w:ind w:right="10"/>
        <w:rPr>
          <w:sz w:val="24"/>
          <w:szCs w:val="24"/>
        </w:rPr>
      </w:pPr>
      <w:r w:rsidRPr="00FE7AA0">
        <w:rPr>
          <w:sz w:val="24"/>
          <w:szCs w:val="24"/>
        </w:rPr>
        <w:t>- временные линии трубопроводов должны быть герметичными и быстросъёмными, по каждому трубопроводу необходимо иметь акт испытаний на герметичность и плотность.</w:t>
      </w:r>
    </w:p>
    <w:p w14:paraId="705307DB" w14:textId="77777777" w:rsidR="00FE7AA0" w:rsidRPr="00FE7AA0" w:rsidRDefault="00FE7AA0" w:rsidP="00FE7AA0">
      <w:pPr>
        <w:widowControl w:val="0"/>
        <w:tabs>
          <w:tab w:val="left" w:pos="701"/>
        </w:tabs>
        <w:autoSpaceDE w:val="0"/>
        <w:autoSpaceDN w:val="0"/>
        <w:adjustRightInd w:val="0"/>
        <w:spacing w:line="240" w:lineRule="auto"/>
        <w:ind w:right="10"/>
        <w:rPr>
          <w:sz w:val="24"/>
          <w:szCs w:val="24"/>
        </w:rPr>
      </w:pPr>
      <w:r w:rsidRPr="00FE7AA0">
        <w:rPr>
          <w:sz w:val="24"/>
          <w:szCs w:val="24"/>
        </w:rPr>
        <w:t>- обеспечивать выполнение всех технологических операций с соблюдением технической и экологической безопасности процесса;</w:t>
      </w:r>
    </w:p>
    <w:p w14:paraId="3C614635" w14:textId="77777777" w:rsidR="00FE7AA0" w:rsidRPr="00FE7AA0" w:rsidRDefault="00FE7AA0" w:rsidP="00FE7AA0">
      <w:pPr>
        <w:widowControl w:val="0"/>
        <w:tabs>
          <w:tab w:val="left" w:pos="701"/>
        </w:tabs>
        <w:autoSpaceDE w:val="0"/>
        <w:autoSpaceDN w:val="0"/>
        <w:adjustRightInd w:val="0"/>
        <w:spacing w:line="240" w:lineRule="auto"/>
        <w:ind w:right="10"/>
        <w:rPr>
          <w:sz w:val="24"/>
          <w:szCs w:val="24"/>
        </w:rPr>
      </w:pPr>
      <w:r w:rsidRPr="00FE7AA0">
        <w:rPr>
          <w:sz w:val="24"/>
          <w:szCs w:val="24"/>
        </w:rPr>
        <w:t>- быть сертифицированным в соответствии с установленными правилами.</w:t>
      </w:r>
    </w:p>
    <w:p w14:paraId="7ACF3D96" w14:textId="77777777" w:rsidR="00FE7AA0" w:rsidRPr="00FE7AA0" w:rsidRDefault="00FE7AA0" w:rsidP="00FE7AA0">
      <w:pPr>
        <w:widowControl w:val="0"/>
        <w:tabs>
          <w:tab w:val="left" w:pos="696"/>
        </w:tabs>
        <w:autoSpaceDE w:val="0"/>
        <w:autoSpaceDN w:val="0"/>
        <w:adjustRightInd w:val="0"/>
        <w:spacing w:line="240" w:lineRule="auto"/>
        <w:rPr>
          <w:sz w:val="24"/>
          <w:szCs w:val="24"/>
        </w:rPr>
      </w:pPr>
      <w:r w:rsidRPr="00FE7AA0">
        <w:rPr>
          <w:sz w:val="24"/>
          <w:szCs w:val="24"/>
        </w:rPr>
        <w:t>Разжижающий агент подаётся насосом на моечные машинки температура разжижающего агента 75-80 °С;</w:t>
      </w:r>
    </w:p>
    <w:p w14:paraId="7B7A97A1" w14:textId="77777777" w:rsidR="00FE7AA0" w:rsidRPr="00FE7AA0" w:rsidRDefault="00FE7AA0" w:rsidP="00FE7AA0">
      <w:pPr>
        <w:widowControl w:val="0"/>
        <w:tabs>
          <w:tab w:val="left" w:pos="696"/>
        </w:tabs>
        <w:autoSpaceDE w:val="0"/>
        <w:autoSpaceDN w:val="0"/>
        <w:adjustRightInd w:val="0"/>
        <w:spacing w:line="240" w:lineRule="auto"/>
        <w:ind w:right="5"/>
        <w:rPr>
          <w:sz w:val="24"/>
          <w:szCs w:val="24"/>
        </w:rPr>
      </w:pPr>
      <w:r w:rsidRPr="00FE7AA0">
        <w:rPr>
          <w:sz w:val="24"/>
          <w:szCs w:val="24"/>
        </w:rPr>
        <w:t>В процессе очистки резервуаров аттестованными специалистами проводится контроль концентрации углеводородов в газовом пространстве поверенным оборудованием.</w:t>
      </w:r>
    </w:p>
    <w:p w14:paraId="2917EA4F" w14:textId="77777777" w:rsidR="00FE7AA0" w:rsidRPr="00FE7AA0" w:rsidRDefault="00FE7AA0" w:rsidP="00FE7AA0">
      <w:pPr>
        <w:autoSpaceDE w:val="0"/>
        <w:autoSpaceDN w:val="0"/>
        <w:adjustRightInd w:val="0"/>
        <w:spacing w:line="240" w:lineRule="auto"/>
        <w:ind w:right="38"/>
        <w:rPr>
          <w:sz w:val="24"/>
          <w:szCs w:val="24"/>
        </w:rPr>
      </w:pPr>
      <w:r w:rsidRPr="00FE7AA0">
        <w:rPr>
          <w:sz w:val="24"/>
          <w:szCs w:val="24"/>
        </w:rPr>
        <w:t>Моющие средства должны быть химически нейтральными к контактному материалу (металл, бетон, лакокрасочное покрытие) и иметь гигиенический сертификат. Химические реагенты различного спектра действия должны иметь и быть предъявлены при первом требовании эксплуатации гигиенический сертификат и заключение о его применимости на объектах транспорта нефти.</w:t>
      </w:r>
    </w:p>
    <w:p w14:paraId="1584A50E" w14:textId="77777777" w:rsidR="00FE7AA0" w:rsidRPr="00FE7AA0" w:rsidRDefault="00FE7AA0" w:rsidP="00FE7AA0">
      <w:pPr>
        <w:widowControl w:val="0"/>
        <w:tabs>
          <w:tab w:val="left" w:pos="701"/>
        </w:tabs>
        <w:autoSpaceDE w:val="0"/>
        <w:autoSpaceDN w:val="0"/>
        <w:adjustRightInd w:val="0"/>
        <w:spacing w:line="240" w:lineRule="auto"/>
        <w:ind w:right="34"/>
        <w:rPr>
          <w:sz w:val="24"/>
          <w:szCs w:val="24"/>
        </w:rPr>
      </w:pPr>
      <w:r w:rsidRPr="00FE7AA0">
        <w:rPr>
          <w:sz w:val="24"/>
          <w:szCs w:val="24"/>
        </w:rPr>
        <w:t>При монтаже временных трубопроводных схем, связанных с откачкой остатка, пропаркой, продувкой и промывкой с применением временных схем электроснабжения и электрооборудования, последние (переносной насос, пускатели, рубильники) должны быть во взрывозащищенном исполнении.</w:t>
      </w:r>
    </w:p>
    <w:p w14:paraId="1CBCC116" w14:textId="77777777" w:rsidR="00FE7AA0" w:rsidRPr="00FE7AA0" w:rsidRDefault="00FE7AA0" w:rsidP="00FE7AA0">
      <w:pPr>
        <w:widowControl w:val="0"/>
        <w:tabs>
          <w:tab w:val="left" w:pos="701"/>
        </w:tabs>
        <w:autoSpaceDE w:val="0"/>
        <w:autoSpaceDN w:val="0"/>
        <w:adjustRightInd w:val="0"/>
        <w:spacing w:line="240" w:lineRule="auto"/>
        <w:ind w:right="29"/>
        <w:rPr>
          <w:sz w:val="24"/>
          <w:szCs w:val="24"/>
        </w:rPr>
      </w:pPr>
      <w:r w:rsidRPr="00FE7AA0">
        <w:rPr>
          <w:sz w:val="24"/>
          <w:szCs w:val="24"/>
        </w:rPr>
        <w:t>Трубопроводы, предназначенные для пропарки, продувки, промывки и чистки резервуаров и аппаратов, должны быть съемными и монтироваться перед проведением этих операций. По окончании работ они должны быть демонтированы.</w:t>
      </w:r>
    </w:p>
    <w:p w14:paraId="104828E9" w14:textId="77777777" w:rsidR="00FE7AA0" w:rsidRPr="00FE7AA0" w:rsidRDefault="00FE7AA0" w:rsidP="00FE7AA0">
      <w:pPr>
        <w:widowControl w:val="0"/>
        <w:tabs>
          <w:tab w:val="left" w:pos="701"/>
        </w:tabs>
        <w:autoSpaceDE w:val="0"/>
        <w:autoSpaceDN w:val="0"/>
        <w:adjustRightInd w:val="0"/>
        <w:spacing w:before="5" w:line="240" w:lineRule="auto"/>
        <w:ind w:right="29"/>
        <w:rPr>
          <w:sz w:val="24"/>
          <w:szCs w:val="24"/>
        </w:rPr>
      </w:pPr>
      <w:r w:rsidRPr="00FE7AA0">
        <w:rPr>
          <w:sz w:val="24"/>
          <w:szCs w:val="24"/>
        </w:rPr>
        <w:t xml:space="preserve">При нарушении антикоррозийной защиты в период </w:t>
      </w:r>
      <w:proofErr w:type="spellStart"/>
      <w:r w:rsidRPr="00FE7AA0">
        <w:rPr>
          <w:sz w:val="24"/>
          <w:szCs w:val="24"/>
        </w:rPr>
        <w:t>зачистных</w:t>
      </w:r>
      <w:proofErr w:type="spellEnd"/>
      <w:r w:rsidRPr="00FE7AA0">
        <w:rPr>
          <w:sz w:val="24"/>
          <w:szCs w:val="24"/>
        </w:rPr>
        <w:t xml:space="preserve"> работ, подрядная организация проводит восстановление своими силами в соответствии с согласованным перечнем обязательных операций, используемого оборудования, нормативов, регламентов, положений и т.д.</w:t>
      </w:r>
    </w:p>
    <w:p w14:paraId="3B5623CC" w14:textId="77777777" w:rsidR="00FE7AA0" w:rsidRPr="00FE7AA0" w:rsidRDefault="00FE7AA0" w:rsidP="00FE7AA0">
      <w:pPr>
        <w:spacing w:line="0" w:lineRule="atLeast"/>
        <w:rPr>
          <w:b/>
          <w:sz w:val="24"/>
          <w:szCs w:val="24"/>
        </w:rPr>
      </w:pPr>
    </w:p>
    <w:p w14:paraId="72A828F1" w14:textId="77777777" w:rsidR="00FE7AA0" w:rsidRPr="00FE7AA0" w:rsidRDefault="00FE7AA0" w:rsidP="00FE7AA0">
      <w:pPr>
        <w:spacing w:line="0" w:lineRule="atLeast"/>
        <w:ind w:hanging="142"/>
        <w:rPr>
          <w:b/>
          <w:sz w:val="24"/>
          <w:szCs w:val="24"/>
        </w:rPr>
      </w:pPr>
      <w:r w:rsidRPr="00FE7AA0">
        <w:rPr>
          <w:b/>
          <w:sz w:val="24"/>
          <w:szCs w:val="24"/>
        </w:rPr>
        <w:t xml:space="preserve">  2.6. Сроки выполнения работ:</w:t>
      </w:r>
    </w:p>
    <w:p w14:paraId="38378B9B" w14:textId="77777777" w:rsidR="00FE7AA0" w:rsidRPr="00FE7AA0" w:rsidRDefault="00FE7AA0" w:rsidP="00FE7AA0">
      <w:pPr>
        <w:spacing w:line="0" w:lineRule="atLeast"/>
        <w:rPr>
          <w:b/>
          <w:sz w:val="24"/>
          <w:szCs w:val="24"/>
        </w:rPr>
      </w:pPr>
      <w:r w:rsidRPr="00FE7AA0">
        <w:rPr>
          <w:sz w:val="24"/>
          <w:szCs w:val="24"/>
        </w:rPr>
        <w:t>Начало выполнения работ и окончание выполнения работ: согласно перечню объектов, адреса места проведения работ, сроки начала проведения работ п.2.2. Технического задания. (Период, в который необходимо проведение зачистки).</w:t>
      </w:r>
    </w:p>
    <w:p w14:paraId="45F37C12" w14:textId="77777777" w:rsidR="00FE7AA0" w:rsidRPr="00FE7AA0" w:rsidRDefault="00FE7AA0" w:rsidP="00FE7AA0">
      <w:pPr>
        <w:spacing w:line="0" w:lineRule="atLeast"/>
        <w:rPr>
          <w:b/>
          <w:sz w:val="24"/>
          <w:szCs w:val="24"/>
        </w:rPr>
      </w:pPr>
      <w:r w:rsidRPr="00FE7AA0">
        <w:rPr>
          <w:b/>
          <w:sz w:val="24"/>
          <w:szCs w:val="24"/>
        </w:rPr>
        <w:t xml:space="preserve">  </w:t>
      </w:r>
    </w:p>
    <w:p w14:paraId="28EB9250" w14:textId="77777777" w:rsidR="00FE7AA0" w:rsidRPr="00FE7AA0" w:rsidRDefault="00FE7AA0" w:rsidP="00FE7AA0">
      <w:pPr>
        <w:autoSpaceDE w:val="0"/>
        <w:autoSpaceDN w:val="0"/>
        <w:adjustRightInd w:val="0"/>
        <w:ind w:right="-1" w:hanging="142"/>
        <w:rPr>
          <w:b/>
          <w:sz w:val="24"/>
          <w:szCs w:val="24"/>
        </w:rPr>
      </w:pPr>
      <w:r w:rsidRPr="00FE7AA0">
        <w:rPr>
          <w:b/>
          <w:sz w:val="24"/>
          <w:szCs w:val="24"/>
        </w:rPr>
        <w:t xml:space="preserve">  2.7. Обязательные требования к Участнику:</w:t>
      </w:r>
    </w:p>
    <w:p w14:paraId="7058BD62" w14:textId="77777777" w:rsidR="00FE7AA0" w:rsidRPr="00FE7AA0" w:rsidRDefault="00FE7AA0" w:rsidP="00FE7AA0">
      <w:pPr>
        <w:snapToGrid w:val="0"/>
        <w:spacing w:line="240" w:lineRule="atLeast"/>
        <w:ind w:firstLine="0"/>
        <w:rPr>
          <w:rFonts w:eastAsia="Calibri"/>
          <w:color w:val="000000"/>
          <w:sz w:val="24"/>
          <w:szCs w:val="24"/>
          <w:lang w:eastAsia="en-US"/>
        </w:rPr>
      </w:pPr>
      <w:r w:rsidRPr="00FE7AA0">
        <w:rPr>
          <w:rFonts w:eastAsia="Calibri"/>
          <w:b/>
          <w:color w:val="000000"/>
          <w:sz w:val="24"/>
          <w:szCs w:val="24"/>
        </w:rPr>
        <w:t>2.7.1.</w:t>
      </w:r>
      <w:r w:rsidRPr="00FE7AA0">
        <w:rPr>
          <w:rFonts w:eastAsia="Calibri"/>
          <w:color w:val="000000"/>
          <w:sz w:val="24"/>
          <w:szCs w:val="24"/>
        </w:rPr>
        <w:t xml:space="preserve"> </w:t>
      </w:r>
      <w:r w:rsidRPr="00FE7AA0">
        <w:rPr>
          <w:rFonts w:eastAsia="Calibri"/>
          <w:color w:val="000000"/>
          <w:sz w:val="24"/>
          <w:szCs w:val="24"/>
          <w:lang w:eastAsia="en-US"/>
        </w:rPr>
        <w:t>Участники</w:t>
      </w:r>
      <w:r w:rsidRPr="00FE7AA0">
        <w:rPr>
          <w:rFonts w:eastAsia="Calibri"/>
          <w:color w:val="000000"/>
          <w:sz w:val="24"/>
          <w:szCs w:val="24"/>
        </w:rPr>
        <w:t>, которые будут участвовать в выполнении работ по договору,</w:t>
      </w:r>
      <w:r w:rsidRPr="00FE7AA0">
        <w:rPr>
          <w:rFonts w:eastAsia="Calibri"/>
          <w:color w:val="000000"/>
          <w:sz w:val="24"/>
          <w:szCs w:val="24"/>
          <w:lang w:eastAsia="en-US"/>
        </w:rPr>
        <w:t xml:space="preserve"> должны предоставить в составе своей заявки квалификационные документы, подтверждающие наличие необходимого количества аттестованного персонала соответствующей квалификации для выполнения работ, являющихся предметом закупки (ИТР, чистильщиков и т.д.), в количестве не менее чем:</w:t>
      </w:r>
    </w:p>
    <w:p w14:paraId="17664CE5" w14:textId="77777777" w:rsidR="00FE7AA0" w:rsidRPr="00FE7AA0" w:rsidRDefault="00FE7AA0" w:rsidP="00FE7AA0">
      <w:pPr>
        <w:snapToGrid w:val="0"/>
        <w:spacing w:line="240" w:lineRule="atLeast"/>
        <w:ind w:firstLine="0"/>
        <w:rPr>
          <w:rFonts w:eastAsia="Calibri"/>
          <w:color w:val="000000"/>
          <w:sz w:val="24"/>
          <w:szCs w:val="24"/>
          <w:lang w:eastAsia="en-US"/>
        </w:rPr>
      </w:pPr>
    </w:p>
    <w:tbl>
      <w:tblPr>
        <w:tblStyle w:val="318"/>
        <w:tblW w:w="10490" w:type="dxa"/>
        <w:tblInd w:w="-5" w:type="dxa"/>
        <w:tblLook w:val="04A0" w:firstRow="1" w:lastRow="0" w:firstColumn="1" w:lastColumn="0" w:noHBand="0" w:noVBand="1"/>
      </w:tblPr>
      <w:tblGrid>
        <w:gridCol w:w="567"/>
        <w:gridCol w:w="1985"/>
        <w:gridCol w:w="7938"/>
      </w:tblGrid>
      <w:tr w:rsidR="00FE7AA0" w:rsidRPr="00FE7AA0" w14:paraId="1B77ED36" w14:textId="77777777" w:rsidTr="00FE7AA0">
        <w:tc>
          <w:tcPr>
            <w:tcW w:w="567" w:type="dxa"/>
          </w:tcPr>
          <w:p w14:paraId="4AA09D12"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w:t>
            </w:r>
          </w:p>
        </w:tc>
        <w:tc>
          <w:tcPr>
            <w:tcW w:w="1985" w:type="dxa"/>
          </w:tcPr>
          <w:p w14:paraId="0EB69801"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Наименование</w:t>
            </w:r>
          </w:p>
        </w:tc>
        <w:tc>
          <w:tcPr>
            <w:tcW w:w="7938" w:type="dxa"/>
          </w:tcPr>
          <w:p w14:paraId="0DF21763"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Требование</w:t>
            </w:r>
          </w:p>
        </w:tc>
      </w:tr>
      <w:tr w:rsidR="00FE7AA0" w:rsidRPr="00FE7AA0" w14:paraId="41C1AE62" w14:textId="77777777" w:rsidTr="00FE7AA0">
        <w:tc>
          <w:tcPr>
            <w:tcW w:w="567" w:type="dxa"/>
          </w:tcPr>
          <w:p w14:paraId="62D3E59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1</w:t>
            </w:r>
          </w:p>
        </w:tc>
        <w:tc>
          <w:tcPr>
            <w:tcW w:w="1985" w:type="dxa"/>
          </w:tcPr>
          <w:p w14:paraId="761BBBCD"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Ответственный производитель работ / мастер участка из числа ИТР – не менее 1 чел. на 1 лот, прошедший:</w:t>
            </w:r>
          </w:p>
        </w:tc>
        <w:tc>
          <w:tcPr>
            <w:tcW w:w="7938" w:type="dxa"/>
          </w:tcPr>
          <w:p w14:paraId="2100A188"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1. Проверку знаний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(Предоставить копию выписки из протокола заседания комиссии по проверке знаний требований охраны труда или удостоверения);</w:t>
            </w:r>
          </w:p>
          <w:p w14:paraId="3041B433"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 xml:space="preserve">2. Обучение и аттестацию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в области промышленной безопасности в объеме, соответствующем должностным обязанностям по литерам аттестации: </w:t>
            </w:r>
            <w:r w:rsidRPr="00FE7AA0">
              <w:rPr>
                <w:rFonts w:eastAsia="Calibri"/>
                <w:b/>
                <w:color w:val="000000"/>
                <w:sz w:val="24"/>
                <w:szCs w:val="24"/>
              </w:rPr>
              <w:t>А1, Б1.7, (Б.1.8</w:t>
            </w:r>
            <w:r w:rsidRPr="00FE7AA0">
              <w:rPr>
                <w:rFonts w:eastAsia="Calibri"/>
                <w:color w:val="000000"/>
                <w:sz w:val="24"/>
                <w:szCs w:val="24"/>
              </w:rPr>
              <w:t xml:space="preserve"> в случае если аттестация пройдена до вступления в силу Приказа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от 04.09.2020 N 334), </w:t>
            </w:r>
            <w:r w:rsidRPr="00FE7AA0">
              <w:rPr>
                <w:rFonts w:eastAsia="Calibri"/>
                <w:b/>
                <w:color w:val="000000"/>
                <w:sz w:val="24"/>
                <w:szCs w:val="24"/>
              </w:rPr>
              <w:t>Б1.11</w:t>
            </w:r>
            <w:r w:rsidRPr="00FE7AA0">
              <w:rPr>
                <w:rFonts w:eastAsia="Calibri"/>
                <w:color w:val="000000"/>
                <w:sz w:val="24"/>
                <w:szCs w:val="24"/>
              </w:rPr>
              <w:t xml:space="preserve"> (Предоставить копии выписки из протоколов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о проведении аттестации или удостоверения);</w:t>
            </w:r>
          </w:p>
          <w:p w14:paraId="63AAE18A"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 xml:space="preserve">3. Аттестацию/обучение в области охраны труда по направлению Безопасные методы и приемы выполнения работ на высоте (Предоставить копию выписки из протокола заседания аттестационной комиссии или удостоверения); </w:t>
            </w:r>
          </w:p>
          <w:p w14:paraId="2D9B633F"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4. Проверку знаний нормативных документов «Правила по охране труда при эксплуатации электроустановок, ПТЭЭП, ПУЭ и ППБ, инструкций и др.», с присвоением II группы до 1000 В (не менее) (Предоставить копию выписки из протокола заседания аттестационной комиссии или удостоверения);</w:t>
            </w:r>
          </w:p>
          <w:p w14:paraId="3D3B21E2"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5. Проверку знаний по программе: «Правила по охране труда при работе в ограниченных и замкнутых пространствах (3 группа)» (Предоставить копию выписки из протокола заседания аттестационной комиссии или удостоверения);</w:t>
            </w:r>
          </w:p>
          <w:p w14:paraId="208FA535"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 xml:space="preserve">6. Профессиональное обучение или получение дополнительного профессионального образования, необходимых для работы с отходами </w:t>
            </w:r>
            <w:r w:rsidRPr="00FE7AA0">
              <w:rPr>
                <w:rFonts w:eastAsia="Calibri"/>
                <w:color w:val="000000"/>
                <w:sz w:val="24"/>
                <w:szCs w:val="24"/>
                <w:lang w:val="en-US"/>
              </w:rPr>
              <w:t>II</w:t>
            </w:r>
            <w:r w:rsidRPr="00FE7AA0">
              <w:rPr>
                <w:rFonts w:eastAsia="Calibri"/>
                <w:color w:val="000000"/>
                <w:sz w:val="24"/>
                <w:szCs w:val="24"/>
              </w:rPr>
              <w:t xml:space="preserve">I - IV классов опасности (предоставить свидетельство или удостоверение на право работы с отходами </w:t>
            </w:r>
            <w:r w:rsidRPr="00FE7AA0">
              <w:rPr>
                <w:rFonts w:eastAsia="Calibri"/>
                <w:color w:val="000000"/>
                <w:sz w:val="24"/>
                <w:szCs w:val="24"/>
                <w:lang w:val="en-US"/>
              </w:rPr>
              <w:t>II</w:t>
            </w:r>
            <w:r w:rsidRPr="00FE7AA0">
              <w:rPr>
                <w:rFonts w:eastAsia="Calibri"/>
                <w:color w:val="000000"/>
                <w:sz w:val="24"/>
                <w:szCs w:val="24"/>
              </w:rPr>
              <w:t>I - IV классов опасности).</w:t>
            </w:r>
          </w:p>
        </w:tc>
      </w:tr>
      <w:tr w:rsidR="00FE7AA0" w:rsidRPr="00FE7AA0" w14:paraId="76B4844C" w14:textId="77777777" w:rsidTr="00FE7AA0">
        <w:tc>
          <w:tcPr>
            <w:tcW w:w="567" w:type="dxa"/>
          </w:tcPr>
          <w:p w14:paraId="3E4BAE0F"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2</w:t>
            </w:r>
          </w:p>
        </w:tc>
        <w:tc>
          <w:tcPr>
            <w:tcW w:w="1985" w:type="dxa"/>
          </w:tcPr>
          <w:p w14:paraId="786141B9"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bCs/>
                <w:color w:val="000000"/>
                <w:sz w:val="24"/>
                <w:szCs w:val="24"/>
              </w:rPr>
              <w:t>Чистильщики (не ниже 3 разряда)</w:t>
            </w:r>
            <w:r w:rsidRPr="00FE7AA0">
              <w:rPr>
                <w:rFonts w:eastAsia="Calibri"/>
                <w:color w:val="000000"/>
                <w:sz w:val="24"/>
                <w:szCs w:val="24"/>
              </w:rPr>
              <w:t xml:space="preserve"> – не менее 2 чел. на 1 лот, прошедших:</w:t>
            </w:r>
          </w:p>
          <w:p w14:paraId="462352F6" w14:textId="77777777" w:rsidR="00FE7AA0" w:rsidRPr="00FE7AA0" w:rsidRDefault="00FE7AA0" w:rsidP="00FE7AA0">
            <w:pPr>
              <w:snapToGrid w:val="0"/>
              <w:spacing w:line="240" w:lineRule="atLeast"/>
              <w:ind w:firstLine="0"/>
              <w:rPr>
                <w:rFonts w:eastAsia="Calibri"/>
                <w:color w:val="000000"/>
                <w:sz w:val="24"/>
                <w:szCs w:val="24"/>
              </w:rPr>
            </w:pPr>
          </w:p>
        </w:tc>
        <w:tc>
          <w:tcPr>
            <w:tcW w:w="7938" w:type="dxa"/>
          </w:tcPr>
          <w:p w14:paraId="543291D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1. Проверку знаний по программе профессиональной переподготовки «Чистильщик 3 разряда» (не ниже) (Предоставить копию протокола заседания квалификационной (экзаменационной) комиссии по проверке знаний или удостоверение, копию свидетельства о прохождении полного курса теоретического обучения по профессии «Чистильщик»);</w:t>
            </w:r>
          </w:p>
          <w:p w14:paraId="3311C33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2. Проверку знаний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(Предоставить копию протокола заседания комиссии по проверке знаний или удостоверение);</w:t>
            </w:r>
          </w:p>
          <w:p w14:paraId="4B7AF43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3. Проверку знаний у руководителей (работодателей), специалистов и работников организаций по утвержденной программе «Оказание первой помощи пострадавшим» (Предоставить копию протокола заседания комиссии по проверке знаний или удостоверение);</w:t>
            </w:r>
          </w:p>
          <w:p w14:paraId="46F7B6A6"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4. Проверку знаний у работников организаций по программе повышения квалификации «Организация проведения газоопасных работ 1 группы с применением противогазов изолирующего типа» (Предоставить копию протокола заседания комиссии по проверке знаний или удостоверение);</w:t>
            </w:r>
          </w:p>
          <w:p w14:paraId="2826E1E3" w14:textId="77777777" w:rsidR="00FE7AA0" w:rsidRPr="00FE7AA0" w:rsidRDefault="00FE7AA0" w:rsidP="00FE7AA0">
            <w:pPr>
              <w:snapToGrid w:val="0"/>
              <w:spacing w:line="240" w:lineRule="atLeast"/>
              <w:ind w:firstLine="0"/>
              <w:rPr>
                <w:rFonts w:eastAsia="Calibri"/>
                <w:strike/>
                <w:color w:val="000000"/>
                <w:sz w:val="24"/>
                <w:szCs w:val="24"/>
              </w:rPr>
            </w:pPr>
            <w:r w:rsidRPr="00FE7AA0">
              <w:rPr>
                <w:rFonts w:eastAsia="Calibri"/>
                <w:color w:val="000000"/>
                <w:sz w:val="24"/>
                <w:szCs w:val="24"/>
              </w:rPr>
              <w:t>5. Проверку знаний по программе «Правила по охране труда при работе в ограниченных и замкнутых пространствах (Предоставить копию выписки из протокола заседания аттестационной комиссии или удостоверения).</w:t>
            </w:r>
          </w:p>
        </w:tc>
      </w:tr>
    </w:tbl>
    <w:p w14:paraId="064458B7" w14:textId="77777777" w:rsidR="00FE7AA0" w:rsidRPr="00FE7AA0" w:rsidRDefault="00FE7AA0" w:rsidP="00FE7AA0">
      <w:pPr>
        <w:snapToGrid w:val="0"/>
        <w:spacing w:line="240" w:lineRule="atLeast"/>
        <w:rPr>
          <w:rFonts w:eastAsia="Calibri"/>
          <w:color w:val="000000"/>
          <w:sz w:val="24"/>
          <w:szCs w:val="24"/>
          <w:lang w:eastAsia="en-US"/>
        </w:rPr>
      </w:pPr>
      <w:r w:rsidRPr="00FE7AA0">
        <w:rPr>
          <w:rFonts w:eastAsia="Calibri"/>
          <w:color w:val="000000"/>
          <w:sz w:val="24"/>
          <w:szCs w:val="24"/>
          <w:lang w:eastAsia="en-US"/>
        </w:rPr>
        <w:t>Участник должен подтвердить трудовые отношения с сотрудниками заявляемые на выполнение работ, либо договором ГПХ.</w:t>
      </w:r>
    </w:p>
    <w:p w14:paraId="070C16C3" w14:textId="77777777" w:rsidR="00FE7AA0" w:rsidRPr="00FE7AA0" w:rsidRDefault="00FE7AA0" w:rsidP="00FE7AA0">
      <w:pPr>
        <w:snapToGrid w:val="0"/>
        <w:spacing w:line="240" w:lineRule="atLeast"/>
        <w:rPr>
          <w:rFonts w:eastAsia="Calibri"/>
          <w:color w:val="000000"/>
          <w:sz w:val="24"/>
          <w:szCs w:val="24"/>
          <w:lang w:eastAsia="en-US"/>
        </w:rPr>
      </w:pPr>
      <w:r w:rsidRPr="00FE7AA0">
        <w:rPr>
          <w:rFonts w:eastAsia="Calibri"/>
          <w:color w:val="000000"/>
          <w:sz w:val="24"/>
          <w:szCs w:val="24"/>
          <w:lang w:eastAsia="en-US"/>
        </w:rPr>
        <w:t>Подрядчик должен обеспечить свой персонал спецодеждой и другими средствами индивидуальной защиты. Охрана труда рабочих должна обеспечиваться выдачей необходимых средств индивидуальной защиты (каски, специальная одежда, обувь, шланговый противогаз, защитный костюм и др.), выполнением мероприятий по коллективной защите работающих (ограждения, освещение, защитные и предохранительные устройства).</w:t>
      </w:r>
    </w:p>
    <w:p w14:paraId="75D1E5BE" w14:textId="77777777" w:rsidR="00FE7AA0" w:rsidRPr="00FE7AA0" w:rsidRDefault="00FE7AA0" w:rsidP="00FE7AA0">
      <w:pPr>
        <w:snapToGrid w:val="0"/>
        <w:spacing w:line="240" w:lineRule="atLeast"/>
        <w:rPr>
          <w:rFonts w:eastAsia="Calibri"/>
          <w:color w:val="000000"/>
          <w:sz w:val="24"/>
          <w:szCs w:val="24"/>
          <w:lang w:eastAsia="en-US"/>
        </w:rPr>
      </w:pPr>
      <w:r w:rsidRPr="00FE7AA0">
        <w:rPr>
          <w:rFonts w:eastAsia="Calibri"/>
          <w:color w:val="000000"/>
          <w:sz w:val="24"/>
          <w:szCs w:val="24"/>
          <w:lang w:eastAsia="en-US"/>
        </w:rPr>
        <w:t>Организация оказание услуг, должна обеспечивать безопасность труда работающих. Рабочие места должны быть ограждены, а в вечернее время при необходимости должны быть освещены по установленным нормам.</w:t>
      </w:r>
    </w:p>
    <w:p w14:paraId="10679EFD" w14:textId="77777777" w:rsidR="00FE7AA0" w:rsidRPr="00FE7AA0" w:rsidRDefault="00FE7AA0" w:rsidP="00FE7AA0">
      <w:pPr>
        <w:snapToGrid w:val="0"/>
        <w:spacing w:line="240" w:lineRule="atLeast"/>
        <w:rPr>
          <w:rFonts w:eastAsia="Calibri"/>
          <w:b/>
          <w:color w:val="000000"/>
          <w:sz w:val="24"/>
          <w:szCs w:val="24"/>
          <w:lang w:eastAsia="en-US"/>
        </w:rPr>
      </w:pPr>
      <w:r w:rsidRPr="00FE7AA0">
        <w:rPr>
          <w:rFonts w:eastAsia="Calibri"/>
          <w:b/>
          <w:color w:val="000000"/>
          <w:sz w:val="24"/>
          <w:szCs w:val="24"/>
          <w:lang w:eastAsia="en-US"/>
        </w:rPr>
        <w:t>На работу на объекте будут допускаться работники, в отношении которых будут предоставлены вышеуказанные документы и которые будут обеспечены спецодеждой и средствами индивидуальной защиты.</w:t>
      </w:r>
    </w:p>
    <w:p w14:paraId="724B1837" w14:textId="77777777" w:rsidR="00FE7AA0" w:rsidRPr="00FE7AA0" w:rsidRDefault="00FE7AA0" w:rsidP="00FE7AA0">
      <w:pPr>
        <w:snapToGrid w:val="0"/>
        <w:spacing w:line="240" w:lineRule="atLeast"/>
        <w:ind w:firstLine="0"/>
        <w:rPr>
          <w:rFonts w:eastAsia="Calibri"/>
          <w:color w:val="000000"/>
          <w:sz w:val="24"/>
          <w:szCs w:val="24"/>
          <w:lang w:eastAsia="en-US"/>
        </w:rPr>
      </w:pPr>
    </w:p>
    <w:p w14:paraId="45ECDAAF" w14:textId="77777777" w:rsidR="00FE7AA0" w:rsidRPr="00FE7AA0" w:rsidRDefault="00FE7AA0" w:rsidP="00FE7AA0">
      <w:pPr>
        <w:spacing w:line="240" w:lineRule="auto"/>
        <w:ind w:firstLine="0"/>
        <w:rPr>
          <w:rFonts w:eastAsia="Calibri"/>
          <w:sz w:val="24"/>
          <w:szCs w:val="24"/>
          <w:lang w:eastAsia="en-US"/>
        </w:rPr>
      </w:pPr>
      <w:r w:rsidRPr="00FE7AA0">
        <w:rPr>
          <w:rFonts w:eastAsia="Calibri"/>
          <w:b/>
          <w:color w:val="000000"/>
          <w:sz w:val="24"/>
          <w:szCs w:val="24"/>
          <w:lang w:eastAsia="en-US"/>
        </w:rPr>
        <w:t xml:space="preserve">2.7.2. </w:t>
      </w:r>
      <w:r w:rsidRPr="00FE7AA0">
        <w:rPr>
          <w:rFonts w:eastAsia="Calibri"/>
          <w:sz w:val="24"/>
          <w:szCs w:val="24"/>
          <w:lang w:eastAsia="en-US"/>
        </w:rPr>
        <w:t>Участник должен предоставить в составе своей заявки документы (копия паспорта, товарные накладные), подтверждающие наличие собственных материально-технических ресурсов (машин, механизмов, оборудования, спецтехники и т.д.), необходимых для выполнения работ.</w:t>
      </w:r>
    </w:p>
    <w:p w14:paraId="2A8E4A36" w14:textId="77777777" w:rsidR="00FE7AA0" w:rsidRPr="00FE7AA0" w:rsidRDefault="00FE7AA0" w:rsidP="00FE7AA0">
      <w:pPr>
        <w:spacing w:line="240" w:lineRule="auto"/>
        <w:ind w:firstLine="0"/>
        <w:rPr>
          <w:rFonts w:eastAsia="Calibri"/>
          <w:sz w:val="24"/>
          <w:szCs w:val="24"/>
          <w:lang w:eastAsia="en-US"/>
        </w:rPr>
      </w:pPr>
    </w:p>
    <w:p w14:paraId="2FC1BCE7" w14:textId="77777777" w:rsidR="00FE7AA0" w:rsidRPr="00FE7AA0" w:rsidRDefault="00FE7AA0" w:rsidP="00FE7AA0">
      <w:pPr>
        <w:spacing w:line="240" w:lineRule="auto"/>
        <w:rPr>
          <w:rFonts w:eastAsia="Calibri"/>
          <w:b/>
          <w:sz w:val="24"/>
          <w:szCs w:val="24"/>
          <w:lang w:eastAsia="en-US"/>
        </w:rPr>
      </w:pPr>
      <w:r w:rsidRPr="00FE7AA0">
        <w:rPr>
          <w:rFonts w:eastAsia="Calibri"/>
          <w:b/>
          <w:sz w:val="24"/>
          <w:szCs w:val="24"/>
          <w:lang w:eastAsia="en-US"/>
        </w:rPr>
        <w:t>Минимальный набор оборудования:</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FE7AA0" w:rsidRPr="00FE7AA0" w14:paraId="395FF97C" w14:textId="77777777" w:rsidTr="00FE7AA0">
        <w:trPr>
          <w:trHeight w:val="349"/>
        </w:trPr>
        <w:tc>
          <w:tcPr>
            <w:tcW w:w="709" w:type="dxa"/>
            <w:shd w:val="clear" w:color="auto" w:fill="auto"/>
            <w:vAlign w:val="center"/>
          </w:tcPr>
          <w:p w14:paraId="3678C81B" w14:textId="77777777" w:rsidR="00FE7AA0" w:rsidRPr="00FE7AA0" w:rsidRDefault="00FE7AA0" w:rsidP="00FE7AA0">
            <w:pPr>
              <w:spacing w:line="240" w:lineRule="auto"/>
              <w:ind w:left="-142" w:right="-108" w:firstLine="0"/>
              <w:jc w:val="center"/>
              <w:rPr>
                <w:b/>
                <w:sz w:val="24"/>
                <w:szCs w:val="24"/>
              </w:rPr>
            </w:pPr>
            <w:r w:rsidRPr="00FE7AA0">
              <w:rPr>
                <w:b/>
                <w:sz w:val="24"/>
                <w:szCs w:val="24"/>
              </w:rPr>
              <w:t xml:space="preserve">№ </w:t>
            </w:r>
          </w:p>
          <w:p w14:paraId="52A173A6" w14:textId="77777777" w:rsidR="00FE7AA0" w:rsidRPr="00FE7AA0" w:rsidRDefault="00FE7AA0" w:rsidP="00FE7AA0">
            <w:pPr>
              <w:spacing w:line="240" w:lineRule="auto"/>
              <w:ind w:left="-142" w:right="-108" w:firstLine="0"/>
              <w:jc w:val="center"/>
              <w:rPr>
                <w:b/>
                <w:sz w:val="24"/>
                <w:szCs w:val="24"/>
              </w:rPr>
            </w:pPr>
            <w:r w:rsidRPr="00FE7AA0">
              <w:rPr>
                <w:b/>
                <w:sz w:val="24"/>
                <w:szCs w:val="24"/>
              </w:rPr>
              <w:t>п/п</w:t>
            </w:r>
          </w:p>
        </w:tc>
        <w:tc>
          <w:tcPr>
            <w:tcW w:w="5812" w:type="dxa"/>
            <w:shd w:val="clear" w:color="auto" w:fill="auto"/>
            <w:vAlign w:val="center"/>
          </w:tcPr>
          <w:p w14:paraId="16DE77DB" w14:textId="77777777" w:rsidR="00FE7AA0" w:rsidRPr="00FE7AA0" w:rsidRDefault="00FE7AA0" w:rsidP="00FE7AA0">
            <w:pPr>
              <w:spacing w:line="240" w:lineRule="auto"/>
              <w:ind w:firstLine="0"/>
              <w:jc w:val="center"/>
              <w:rPr>
                <w:b/>
                <w:sz w:val="24"/>
                <w:szCs w:val="24"/>
              </w:rPr>
            </w:pPr>
            <w:r w:rsidRPr="00FE7AA0">
              <w:rPr>
                <w:b/>
                <w:sz w:val="24"/>
                <w:szCs w:val="24"/>
              </w:rPr>
              <w:t>Наименование приборов, оборудования, инструментов и материалов</w:t>
            </w:r>
          </w:p>
        </w:tc>
        <w:tc>
          <w:tcPr>
            <w:tcW w:w="3431" w:type="dxa"/>
            <w:shd w:val="clear" w:color="auto" w:fill="auto"/>
          </w:tcPr>
          <w:p w14:paraId="6FA8CA26" w14:textId="77777777" w:rsidR="00FE7AA0" w:rsidRPr="00FE7AA0" w:rsidRDefault="00FE7AA0" w:rsidP="00FE7AA0">
            <w:pPr>
              <w:spacing w:line="240" w:lineRule="auto"/>
              <w:ind w:firstLine="0"/>
              <w:jc w:val="center"/>
              <w:rPr>
                <w:b/>
                <w:sz w:val="24"/>
                <w:szCs w:val="24"/>
              </w:rPr>
            </w:pPr>
            <w:r w:rsidRPr="00FE7AA0">
              <w:rPr>
                <w:b/>
                <w:sz w:val="24"/>
                <w:szCs w:val="24"/>
              </w:rPr>
              <w:t>Минимальное количество оборудования, шт.</w:t>
            </w:r>
          </w:p>
        </w:tc>
      </w:tr>
      <w:tr w:rsidR="00FE7AA0" w:rsidRPr="00FE7AA0" w14:paraId="29F3F1E9" w14:textId="77777777" w:rsidTr="00FE7AA0">
        <w:trPr>
          <w:trHeight w:val="349"/>
        </w:trPr>
        <w:tc>
          <w:tcPr>
            <w:tcW w:w="709" w:type="dxa"/>
            <w:shd w:val="clear" w:color="auto" w:fill="auto"/>
            <w:vAlign w:val="center"/>
          </w:tcPr>
          <w:p w14:paraId="31F2D042" w14:textId="77777777" w:rsidR="00FE7AA0" w:rsidRPr="00FE7AA0" w:rsidRDefault="00FE7AA0" w:rsidP="00FE7AA0">
            <w:pPr>
              <w:spacing w:line="240" w:lineRule="auto"/>
              <w:ind w:left="-142" w:right="-108" w:firstLine="0"/>
              <w:jc w:val="center"/>
              <w:rPr>
                <w:sz w:val="24"/>
                <w:szCs w:val="24"/>
              </w:rPr>
            </w:pPr>
            <w:r w:rsidRPr="00FE7AA0">
              <w:rPr>
                <w:sz w:val="24"/>
                <w:szCs w:val="24"/>
              </w:rPr>
              <w:t>1.</w:t>
            </w:r>
          </w:p>
        </w:tc>
        <w:tc>
          <w:tcPr>
            <w:tcW w:w="5812" w:type="dxa"/>
            <w:shd w:val="clear" w:color="auto" w:fill="auto"/>
            <w:vAlign w:val="center"/>
          </w:tcPr>
          <w:p w14:paraId="4B2C2F05" w14:textId="77777777" w:rsidR="00FE7AA0" w:rsidRPr="00FE7AA0" w:rsidRDefault="00FE7AA0" w:rsidP="00FE7AA0">
            <w:pPr>
              <w:spacing w:line="240" w:lineRule="auto"/>
              <w:ind w:firstLine="0"/>
              <w:rPr>
                <w:rFonts w:eastAsia="Calibri"/>
                <w:sz w:val="24"/>
                <w:szCs w:val="24"/>
                <w:lang w:eastAsia="x-none"/>
              </w:rPr>
            </w:pPr>
            <w:r w:rsidRPr="00FE7AA0">
              <w:rPr>
                <w:rFonts w:eastAsia="Calibri"/>
                <w:sz w:val="24"/>
                <w:szCs w:val="24"/>
                <w:lang w:val="x-none" w:eastAsia="x-none"/>
              </w:rPr>
              <w:t>Насос для перекачки высоковязких нефтепродуктов (</w:t>
            </w:r>
            <w:proofErr w:type="spellStart"/>
            <w:r w:rsidRPr="00FE7AA0">
              <w:rPr>
                <w:rFonts w:eastAsia="Calibri"/>
                <w:sz w:val="24"/>
                <w:szCs w:val="24"/>
                <w:lang w:val="x-none" w:eastAsia="x-none"/>
              </w:rPr>
              <w:t>нефтешлам</w:t>
            </w:r>
            <w:proofErr w:type="spellEnd"/>
            <w:r w:rsidRPr="00FE7AA0">
              <w:rPr>
                <w:rFonts w:eastAsia="Calibri"/>
                <w:sz w:val="24"/>
                <w:szCs w:val="24"/>
                <w:lang w:val="x-none" w:eastAsia="x-none"/>
              </w:rPr>
              <w:t>), во взрывозащищенном исполнении</w:t>
            </w:r>
            <w:r w:rsidRPr="00FE7AA0">
              <w:rPr>
                <w:rFonts w:eastAsia="Calibri"/>
                <w:sz w:val="24"/>
                <w:szCs w:val="24"/>
                <w:lang w:eastAsia="x-none"/>
              </w:rPr>
              <w:t>*</w:t>
            </w:r>
          </w:p>
        </w:tc>
        <w:tc>
          <w:tcPr>
            <w:tcW w:w="3431" w:type="dxa"/>
            <w:shd w:val="clear" w:color="auto" w:fill="auto"/>
          </w:tcPr>
          <w:p w14:paraId="7914B1BF"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683D9294" w14:textId="77777777" w:rsidTr="00FE7AA0">
        <w:tc>
          <w:tcPr>
            <w:tcW w:w="709" w:type="dxa"/>
            <w:shd w:val="clear" w:color="auto" w:fill="auto"/>
            <w:vAlign w:val="center"/>
          </w:tcPr>
          <w:p w14:paraId="0E944580" w14:textId="77777777" w:rsidR="00FE7AA0" w:rsidRPr="00FE7AA0" w:rsidRDefault="00FE7AA0" w:rsidP="00FE7AA0">
            <w:pPr>
              <w:spacing w:line="240" w:lineRule="auto"/>
              <w:ind w:left="-142" w:right="-108" w:firstLine="0"/>
              <w:jc w:val="center"/>
              <w:rPr>
                <w:sz w:val="24"/>
                <w:szCs w:val="24"/>
              </w:rPr>
            </w:pPr>
            <w:r w:rsidRPr="00FE7AA0">
              <w:rPr>
                <w:sz w:val="24"/>
                <w:szCs w:val="24"/>
              </w:rPr>
              <w:t>2.</w:t>
            </w:r>
          </w:p>
        </w:tc>
        <w:tc>
          <w:tcPr>
            <w:tcW w:w="5812" w:type="dxa"/>
            <w:shd w:val="clear" w:color="auto" w:fill="auto"/>
            <w:vAlign w:val="center"/>
          </w:tcPr>
          <w:p w14:paraId="693AE869" w14:textId="77777777" w:rsidR="00FE7AA0" w:rsidRPr="00FE7AA0" w:rsidRDefault="00FE7AA0" w:rsidP="00FE7AA0">
            <w:pPr>
              <w:spacing w:line="240" w:lineRule="auto"/>
              <w:ind w:firstLine="0"/>
              <w:jc w:val="left"/>
              <w:rPr>
                <w:sz w:val="24"/>
                <w:szCs w:val="24"/>
              </w:rPr>
            </w:pPr>
            <w:r w:rsidRPr="00FE7AA0">
              <w:rPr>
                <w:sz w:val="24"/>
                <w:szCs w:val="24"/>
              </w:rPr>
              <w:t>Газоанализатор, поверенный в соответствии с действующими нормативами со сроком действия поверки на момент выполнения работ</w:t>
            </w:r>
          </w:p>
        </w:tc>
        <w:tc>
          <w:tcPr>
            <w:tcW w:w="3431" w:type="dxa"/>
            <w:shd w:val="clear" w:color="auto" w:fill="auto"/>
          </w:tcPr>
          <w:p w14:paraId="13F2E4BB"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01740CE3" w14:textId="77777777" w:rsidTr="00FE7AA0">
        <w:tc>
          <w:tcPr>
            <w:tcW w:w="709" w:type="dxa"/>
            <w:shd w:val="clear" w:color="auto" w:fill="auto"/>
            <w:vAlign w:val="center"/>
          </w:tcPr>
          <w:p w14:paraId="1D2D1DE5" w14:textId="77777777" w:rsidR="00FE7AA0" w:rsidRPr="00FE7AA0" w:rsidRDefault="00FE7AA0" w:rsidP="00FE7AA0">
            <w:pPr>
              <w:spacing w:line="240" w:lineRule="auto"/>
              <w:ind w:left="-142" w:right="-108" w:firstLine="0"/>
              <w:jc w:val="center"/>
              <w:rPr>
                <w:sz w:val="24"/>
                <w:szCs w:val="24"/>
              </w:rPr>
            </w:pPr>
            <w:r w:rsidRPr="00FE7AA0">
              <w:rPr>
                <w:sz w:val="24"/>
                <w:szCs w:val="24"/>
              </w:rPr>
              <w:t>3.</w:t>
            </w:r>
          </w:p>
        </w:tc>
        <w:tc>
          <w:tcPr>
            <w:tcW w:w="5812" w:type="dxa"/>
            <w:shd w:val="clear" w:color="auto" w:fill="auto"/>
            <w:vAlign w:val="center"/>
          </w:tcPr>
          <w:p w14:paraId="66E0A3C5" w14:textId="77777777" w:rsidR="00FE7AA0" w:rsidRPr="00FE7AA0" w:rsidRDefault="00FE7AA0" w:rsidP="00FE7AA0">
            <w:pPr>
              <w:spacing w:line="240" w:lineRule="auto"/>
              <w:ind w:firstLine="0"/>
              <w:jc w:val="left"/>
              <w:rPr>
                <w:rFonts w:eastAsia="Calibri"/>
                <w:sz w:val="24"/>
                <w:szCs w:val="24"/>
                <w:lang w:eastAsia="en-US"/>
              </w:rPr>
            </w:pPr>
            <w:r w:rsidRPr="00FE7AA0">
              <w:rPr>
                <w:rFonts w:eastAsia="Calibri"/>
                <w:sz w:val="24"/>
                <w:szCs w:val="24"/>
                <w:lang w:eastAsia="en-US"/>
              </w:rPr>
              <w:t>Устройства для принудительной вентиляции резервуаров</w:t>
            </w:r>
          </w:p>
        </w:tc>
        <w:tc>
          <w:tcPr>
            <w:tcW w:w="3431" w:type="dxa"/>
            <w:shd w:val="clear" w:color="auto" w:fill="auto"/>
          </w:tcPr>
          <w:p w14:paraId="52F7A4A4"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5F5407B9" w14:textId="77777777" w:rsidTr="00FE7AA0">
        <w:tc>
          <w:tcPr>
            <w:tcW w:w="709" w:type="dxa"/>
            <w:shd w:val="clear" w:color="auto" w:fill="auto"/>
            <w:vAlign w:val="center"/>
          </w:tcPr>
          <w:p w14:paraId="5C1F03C1" w14:textId="77777777" w:rsidR="00FE7AA0" w:rsidRPr="00FE7AA0" w:rsidRDefault="00FE7AA0" w:rsidP="00FE7AA0">
            <w:pPr>
              <w:spacing w:line="240" w:lineRule="auto"/>
              <w:ind w:left="-142" w:right="-108" w:firstLine="0"/>
              <w:jc w:val="center"/>
              <w:rPr>
                <w:sz w:val="24"/>
                <w:szCs w:val="24"/>
              </w:rPr>
            </w:pPr>
            <w:r w:rsidRPr="00FE7AA0">
              <w:rPr>
                <w:sz w:val="24"/>
                <w:szCs w:val="24"/>
              </w:rPr>
              <w:t>4.</w:t>
            </w:r>
          </w:p>
        </w:tc>
        <w:tc>
          <w:tcPr>
            <w:tcW w:w="5812" w:type="dxa"/>
            <w:shd w:val="clear" w:color="auto" w:fill="auto"/>
            <w:vAlign w:val="center"/>
          </w:tcPr>
          <w:p w14:paraId="2CDFF229" w14:textId="77777777" w:rsidR="00FE7AA0" w:rsidRPr="00FE7AA0" w:rsidRDefault="00FE7AA0" w:rsidP="00FE7AA0">
            <w:pPr>
              <w:spacing w:line="240" w:lineRule="auto"/>
              <w:ind w:firstLine="0"/>
              <w:jc w:val="left"/>
              <w:rPr>
                <w:sz w:val="24"/>
                <w:szCs w:val="24"/>
              </w:rPr>
            </w:pPr>
            <w:r w:rsidRPr="00FE7AA0">
              <w:rPr>
                <w:sz w:val="24"/>
                <w:szCs w:val="24"/>
              </w:rPr>
              <w:t>Фонари взрывозащищенного исполнения</w:t>
            </w:r>
          </w:p>
        </w:tc>
        <w:tc>
          <w:tcPr>
            <w:tcW w:w="3431" w:type="dxa"/>
            <w:shd w:val="clear" w:color="auto" w:fill="auto"/>
          </w:tcPr>
          <w:p w14:paraId="2659D52E"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0108447A" w14:textId="77777777" w:rsidTr="00FE7AA0">
        <w:tc>
          <w:tcPr>
            <w:tcW w:w="709" w:type="dxa"/>
            <w:shd w:val="clear" w:color="auto" w:fill="auto"/>
            <w:vAlign w:val="center"/>
          </w:tcPr>
          <w:p w14:paraId="35B91F05" w14:textId="77777777" w:rsidR="00FE7AA0" w:rsidRPr="00FE7AA0" w:rsidRDefault="00FE7AA0" w:rsidP="00FE7AA0">
            <w:pPr>
              <w:spacing w:line="240" w:lineRule="auto"/>
              <w:ind w:firstLine="0"/>
              <w:jc w:val="center"/>
              <w:rPr>
                <w:sz w:val="24"/>
                <w:szCs w:val="24"/>
              </w:rPr>
            </w:pPr>
            <w:r w:rsidRPr="00FE7AA0">
              <w:rPr>
                <w:sz w:val="24"/>
                <w:szCs w:val="24"/>
              </w:rPr>
              <w:t>5.</w:t>
            </w:r>
          </w:p>
        </w:tc>
        <w:tc>
          <w:tcPr>
            <w:tcW w:w="5812" w:type="dxa"/>
            <w:shd w:val="clear" w:color="auto" w:fill="auto"/>
            <w:vAlign w:val="center"/>
          </w:tcPr>
          <w:p w14:paraId="19E7E25A" w14:textId="77777777" w:rsidR="00FE7AA0" w:rsidRPr="00FE7AA0" w:rsidRDefault="00FE7AA0" w:rsidP="00FE7AA0">
            <w:pPr>
              <w:spacing w:line="240" w:lineRule="auto"/>
              <w:ind w:firstLine="0"/>
              <w:jc w:val="left"/>
              <w:rPr>
                <w:sz w:val="24"/>
                <w:szCs w:val="24"/>
              </w:rPr>
            </w:pPr>
            <w:r w:rsidRPr="00FE7AA0">
              <w:rPr>
                <w:sz w:val="24"/>
                <w:szCs w:val="24"/>
              </w:rPr>
              <w:t>Наличие рукавов</w:t>
            </w:r>
          </w:p>
        </w:tc>
        <w:tc>
          <w:tcPr>
            <w:tcW w:w="3431" w:type="dxa"/>
            <w:shd w:val="clear" w:color="auto" w:fill="auto"/>
          </w:tcPr>
          <w:p w14:paraId="6FE360DF"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bl>
    <w:p w14:paraId="35379A5E" w14:textId="77777777" w:rsidR="00FE7AA0" w:rsidRPr="00FE7AA0" w:rsidRDefault="00FE7AA0" w:rsidP="00FE7AA0">
      <w:pPr>
        <w:spacing w:line="240" w:lineRule="auto"/>
        <w:rPr>
          <w:rFonts w:eastAsia="Calibri"/>
          <w:sz w:val="24"/>
          <w:szCs w:val="24"/>
          <w:lang w:eastAsia="en-US"/>
        </w:rPr>
      </w:pPr>
      <w:r w:rsidRPr="00FE7AA0">
        <w:rPr>
          <w:rFonts w:eastAsia="Calibri"/>
          <w:sz w:val="24"/>
          <w:szCs w:val="24"/>
          <w:lang w:eastAsia="en-US"/>
        </w:rPr>
        <w:t>* В случае использования насоса вакуумного (мембранного), используемый компрессор должен быть с пламегасителем и следующими техническими характеристиками: производительность (не менее) – 2200л/мин, давление – 8 Бар, мощность – 15кВт. – не менее 1 шт. на лот.</w:t>
      </w:r>
    </w:p>
    <w:p w14:paraId="3129DBC5" w14:textId="77777777" w:rsidR="00FE7AA0" w:rsidRPr="00FE7AA0" w:rsidRDefault="00FE7AA0" w:rsidP="00FE7AA0">
      <w:pPr>
        <w:spacing w:line="240" w:lineRule="auto"/>
        <w:rPr>
          <w:rFonts w:eastAsia="Calibri"/>
          <w:sz w:val="24"/>
          <w:szCs w:val="24"/>
          <w:lang w:eastAsia="en-US"/>
        </w:rPr>
      </w:pPr>
      <w:r w:rsidRPr="00FE7AA0">
        <w:rPr>
          <w:rFonts w:eastAsia="Calibri"/>
          <w:sz w:val="24"/>
          <w:szCs w:val="24"/>
          <w:lang w:eastAsia="en-US"/>
        </w:rPr>
        <w:t>В случае необходимости использования оборудования для разогрева нефтепродуктов (например, нагреватель нефтепродуктов), на используемое оборудование необходимо предоставить действующий сертификат соответствия.</w:t>
      </w:r>
    </w:p>
    <w:p w14:paraId="2DE0EED2" w14:textId="77777777" w:rsidR="00FE7AA0" w:rsidRPr="00FE7AA0" w:rsidRDefault="00FE7AA0" w:rsidP="00FE7AA0">
      <w:pPr>
        <w:snapToGrid w:val="0"/>
        <w:spacing w:line="240" w:lineRule="atLeast"/>
        <w:rPr>
          <w:rFonts w:eastAsia="Calibri"/>
          <w:color w:val="000000"/>
          <w:sz w:val="24"/>
          <w:szCs w:val="24"/>
        </w:rPr>
      </w:pPr>
      <w:r w:rsidRPr="00FE7AA0">
        <w:rPr>
          <w:rFonts w:eastAsia="Calibri"/>
          <w:color w:val="000000"/>
          <w:sz w:val="24"/>
          <w:szCs w:val="24"/>
        </w:rPr>
        <w:t xml:space="preserve">Все используемое, Участником электрооборудование должно быть во взрывозащищенном исполнении (п.254 Правил промышленной безопасности складов нефти и нефтепродуктов, утв. Приказом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от </w:t>
      </w:r>
      <w:r w:rsidRPr="00FE7AA0">
        <w:rPr>
          <w:rFonts w:eastAsia="Calibri"/>
          <w:sz w:val="24"/>
          <w:szCs w:val="24"/>
        </w:rPr>
        <w:t>15.12.2020</w:t>
      </w:r>
      <w:r w:rsidRPr="00FE7AA0">
        <w:rPr>
          <w:rFonts w:eastAsia="Calibri"/>
          <w:color w:val="000000"/>
          <w:sz w:val="24"/>
          <w:szCs w:val="24"/>
        </w:rPr>
        <w:t> N 529).</w:t>
      </w:r>
    </w:p>
    <w:p w14:paraId="2936ACBE" w14:textId="77777777" w:rsidR="00FE7AA0" w:rsidRPr="00FE7AA0" w:rsidRDefault="00FE7AA0" w:rsidP="00FE7AA0">
      <w:pPr>
        <w:snapToGrid w:val="0"/>
        <w:spacing w:line="240" w:lineRule="atLeast"/>
        <w:rPr>
          <w:rFonts w:eastAsia="Calibri"/>
          <w:color w:val="000000"/>
          <w:sz w:val="24"/>
          <w:szCs w:val="24"/>
        </w:rPr>
      </w:pPr>
    </w:p>
    <w:p w14:paraId="318DCAEE" w14:textId="77777777" w:rsidR="00FE7AA0" w:rsidRPr="00FE7AA0" w:rsidRDefault="00FE7AA0" w:rsidP="00FE7AA0">
      <w:pPr>
        <w:spacing w:line="240" w:lineRule="auto"/>
        <w:ind w:firstLine="0"/>
        <w:rPr>
          <w:rFonts w:eastAsia="Calibri"/>
          <w:b/>
          <w:bCs/>
          <w:sz w:val="24"/>
          <w:szCs w:val="24"/>
        </w:rPr>
      </w:pPr>
      <w:r w:rsidRPr="00FE7AA0">
        <w:rPr>
          <w:rFonts w:eastAsia="Calibri"/>
          <w:b/>
          <w:bCs/>
          <w:sz w:val="24"/>
          <w:szCs w:val="24"/>
        </w:rPr>
        <w:t>2.7.3. Опыт оказания аналогичных услуг.</w:t>
      </w:r>
    </w:p>
    <w:p w14:paraId="27AEDCC0" w14:textId="77777777" w:rsidR="00FE7AA0" w:rsidRPr="00FE7AA0" w:rsidRDefault="00FE7AA0" w:rsidP="00FE7AA0">
      <w:pPr>
        <w:spacing w:line="240" w:lineRule="auto"/>
        <w:rPr>
          <w:rFonts w:eastAsia="Calibri"/>
          <w:bCs/>
          <w:sz w:val="24"/>
          <w:szCs w:val="24"/>
        </w:rPr>
      </w:pPr>
      <w:r w:rsidRPr="00FE7AA0">
        <w:rPr>
          <w:rFonts w:eastAsia="Calibri"/>
          <w:bCs/>
          <w:sz w:val="24"/>
          <w:szCs w:val="24"/>
        </w:rPr>
        <w:t>И</w:t>
      </w:r>
      <w:r w:rsidRPr="00FE7AA0">
        <w:rPr>
          <w:rFonts w:eastAsia="Calibri"/>
          <w:bCs/>
          <w:sz w:val="24"/>
          <w:szCs w:val="24"/>
          <w:lang w:val="x-none"/>
        </w:rPr>
        <w:t>меть</w:t>
      </w:r>
      <w:r w:rsidRPr="00FE7AA0">
        <w:rPr>
          <w:rFonts w:eastAsia="Calibri"/>
          <w:bCs/>
          <w:sz w:val="24"/>
          <w:szCs w:val="24"/>
        </w:rPr>
        <w:t xml:space="preserve"> опыт работ по зачистке сооружений (РВС, РГС, ТТП) от темных нефтепродуктов.</w:t>
      </w:r>
    </w:p>
    <w:p w14:paraId="7A576A21" w14:textId="7FFDAB29" w:rsidR="00FE7AA0" w:rsidRPr="00FE7AA0" w:rsidRDefault="00FE7AA0" w:rsidP="00FE7AA0">
      <w:pPr>
        <w:spacing w:line="240" w:lineRule="auto"/>
        <w:rPr>
          <w:rFonts w:eastAsia="Calibri"/>
          <w:b/>
          <w:bCs/>
          <w:sz w:val="24"/>
          <w:szCs w:val="24"/>
          <w:lang w:val="x-none"/>
        </w:rPr>
      </w:pPr>
      <w:r w:rsidRPr="00FE7AA0">
        <w:rPr>
          <w:rFonts w:eastAsia="Calibri"/>
          <w:bCs/>
          <w:sz w:val="24"/>
          <w:szCs w:val="24"/>
        </w:rPr>
        <w:t>При</w:t>
      </w:r>
      <w:r w:rsidRPr="00FE7AA0">
        <w:rPr>
          <w:rFonts w:eastAsia="Calibri"/>
          <w:bCs/>
          <w:sz w:val="24"/>
          <w:szCs w:val="24"/>
          <w:lang w:val="x-none"/>
        </w:rPr>
        <w:t xml:space="preserve"> этом оценка по критерию «</w:t>
      </w:r>
      <w:r w:rsidRPr="00FE7AA0">
        <w:rPr>
          <w:rFonts w:eastAsia="Calibri"/>
          <w:bCs/>
          <w:sz w:val="24"/>
          <w:szCs w:val="24"/>
        </w:rPr>
        <w:t>Опыт работ по зачистке сооружений (РВС, РГС, ТТП) от темных нефтепродуктов</w:t>
      </w:r>
      <w:r w:rsidRPr="00FE7AA0">
        <w:rPr>
          <w:rFonts w:eastAsia="Calibri"/>
          <w:bCs/>
          <w:sz w:val="24"/>
          <w:szCs w:val="24"/>
          <w:lang w:val="x-none"/>
        </w:rPr>
        <w:t>»</w:t>
      </w:r>
      <w:r w:rsidRPr="00FE7AA0">
        <w:rPr>
          <w:rFonts w:eastAsia="Calibri"/>
          <w:bCs/>
          <w:sz w:val="24"/>
          <w:szCs w:val="24"/>
        </w:rPr>
        <w:t xml:space="preserve"> </w:t>
      </w:r>
      <w:r w:rsidRPr="00FE7AA0">
        <w:rPr>
          <w:rFonts w:eastAsia="Calibri"/>
          <w:bCs/>
          <w:sz w:val="24"/>
          <w:szCs w:val="24"/>
          <w:lang w:val="x-none"/>
        </w:rPr>
        <w:t>будет производиться</w:t>
      </w:r>
      <w:r w:rsidRPr="00FE7AA0">
        <w:rPr>
          <w:rFonts w:eastAsia="Calibri"/>
          <w:bCs/>
          <w:sz w:val="24"/>
          <w:szCs w:val="24"/>
        </w:rPr>
        <w:t xml:space="preserve"> на основании предоставленной информации</w:t>
      </w:r>
      <w:r w:rsidRPr="00FE7AA0">
        <w:rPr>
          <w:rFonts w:eastAsia="Calibri"/>
          <w:bCs/>
          <w:sz w:val="24"/>
          <w:szCs w:val="24"/>
          <w:lang w:val="x-none"/>
        </w:rPr>
        <w:t xml:space="preserve"> </w:t>
      </w:r>
      <w:r w:rsidRPr="00FE7AA0">
        <w:rPr>
          <w:rFonts w:eastAsia="Calibri"/>
          <w:bCs/>
          <w:sz w:val="24"/>
          <w:szCs w:val="24"/>
        </w:rPr>
        <w:t>за последние 3 года</w:t>
      </w:r>
      <w:r w:rsidRPr="00FE7AA0">
        <w:rPr>
          <w:rFonts w:eastAsia="Calibri"/>
          <w:bCs/>
          <w:sz w:val="24"/>
          <w:szCs w:val="24"/>
          <w:lang w:val="x-none"/>
        </w:rPr>
        <w:t xml:space="preserve"> </w:t>
      </w:r>
      <w:r w:rsidRPr="00FE7AA0">
        <w:rPr>
          <w:rFonts w:eastAsia="Calibri"/>
          <w:bCs/>
          <w:sz w:val="24"/>
          <w:szCs w:val="24"/>
        </w:rPr>
        <w:t>(2022-20</w:t>
      </w:r>
      <w:r w:rsidRPr="00FE7AA0">
        <w:rPr>
          <w:rFonts w:eastAsia="Calibri"/>
          <w:bCs/>
          <w:sz w:val="24"/>
          <w:szCs w:val="24"/>
          <w:lang w:val="x-none"/>
        </w:rPr>
        <w:t>2</w:t>
      </w:r>
      <w:r w:rsidR="00C07183">
        <w:rPr>
          <w:rFonts w:eastAsia="Calibri"/>
          <w:bCs/>
          <w:sz w:val="24"/>
          <w:szCs w:val="24"/>
        </w:rPr>
        <w:t>5</w:t>
      </w:r>
      <w:r w:rsidRPr="00FE7AA0">
        <w:rPr>
          <w:rFonts w:eastAsia="Calibri"/>
          <w:bCs/>
          <w:sz w:val="24"/>
          <w:szCs w:val="24"/>
        </w:rPr>
        <w:t xml:space="preserve"> гг.)</w:t>
      </w:r>
      <w:r w:rsidRPr="00FE7AA0">
        <w:rPr>
          <w:rFonts w:eastAsia="Calibri"/>
          <w:bCs/>
          <w:sz w:val="24"/>
          <w:szCs w:val="24"/>
          <w:lang w:val="x-none"/>
        </w:rPr>
        <w:t>.</w:t>
      </w:r>
    </w:p>
    <w:p w14:paraId="068F7B46" w14:textId="77777777" w:rsidR="00FE7AA0" w:rsidRPr="00FE7AA0" w:rsidRDefault="00FE7AA0" w:rsidP="00FE7AA0">
      <w:pPr>
        <w:suppressAutoHyphens/>
        <w:spacing w:line="240" w:lineRule="auto"/>
        <w:rPr>
          <w:sz w:val="24"/>
          <w:szCs w:val="24"/>
        </w:rPr>
      </w:pPr>
      <w:r w:rsidRPr="00FE7AA0">
        <w:rPr>
          <w:sz w:val="24"/>
          <w:szCs w:val="24"/>
        </w:rPr>
        <w:t xml:space="preserve">Наличие опыта успешного выполнения </w:t>
      </w:r>
      <w:r w:rsidRPr="00FE7AA0">
        <w:rPr>
          <w:rFonts w:eastAsia="Calibri"/>
          <w:sz w:val="24"/>
          <w:szCs w:val="24"/>
          <w:lang w:eastAsia="en-US"/>
        </w:rPr>
        <w:t xml:space="preserve">работ по проведению зачистки </w:t>
      </w:r>
      <w:r w:rsidRPr="00FE7AA0">
        <w:rPr>
          <w:snapToGrid w:val="0"/>
          <w:sz w:val="24"/>
          <w:szCs w:val="24"/>
        </w:rPr>
        <w:t xml:space="preserve">сооружений (РВС, РГС, ТТП) </w:t>
      </w:r>
      <w:r w:rsidRPr="00FE7AA0">
        <w:rPr>
          <w:rFonts w:eastAsia="Calibri"/>
          <w:sz w:val="24"/>
          <w:szCs w:val="24"/>
          <w:lang w:eastAsia="en-US"/>
        </w:rPr>
        <w:t>от темных нефтепродуктов</w:t>
      </w:r>
      <w:r w:rsidRPr="00FE7AA0">
        <w:rPr>
          <w:sz w:val="24"/>
          <w:szCs w:val="24"/>
        </w:rPr>
        <w:t xml:space="preserve"> на объектах нефтепродуктообеспечения.</w:t>
      </w:r>
    </w:p>
    <w:p w14:paraId="4978F14A" w14:textId="77777777" w:rsidR="00FE7AA0" w:rsidRPr="00FE7AA0" w:rsidRDefault="00FE7AA0" w:rsidP="00FE7AA0">
      <w:pPr>
        <w:spacing w:line="240" w:lineRule="auto"/>
        <w:outlineLvl w:val="0"/>
        <w:rPr>
          <w:sz w:val="24"/>
          <w:szCs w:val="24"/>
        </w:rPr>
      </w:pPr>
      <w:r w:rsidRPr="00FE7AA0">
        <w:rPr>
          <w:sz w:val="24"/>
          <w:szCs w:val="24"/>
        </w:rPr>
        <w:t xml:space="preserve">Под выполнения </w:t>
      </w:r>
      <w:r w:rsidRPr="00FE7AA0">
        <w:rPr>
          <w:rFonts w:eastAsia="Calibri"/>
          <w:sz w:val="24"/>
          <w:szCs w:val="24"/>
          <w:lang w:eastAsia="en-US"/>
        </w:rPr>
        <w:t>работ</w:t>
      </w:r>
      <w:r w:rsidRPr="00FE7AA0">
        <w:rPr>
          <w:sz w:val="24"/>
          <w:szCs w:val="24"/>
        </w:rPr>
        <w:t xml:space="preserve"> сопоставимого характера для целей настоящей документации понимается выполнение работ в объеме и составе соответствующие п.2.4 (</w:t>
      </w:r>
      <w:r w:rsidRPr="00FE7AA0">
        <w:rPr>
          <w:b/>
          <w:bCs/>
          <w:sz w:val="24"/>
          <w:szCs w:val="24"/>
        </w:rPr>
        <w:t>Основной состав работ</w:t>
      </w:r>
      <w:r w:rsidRPr="00FE7AA0">
        <w:rPr>
          <w:sz w:val="24"/>
          <w:szCs w:val="24"/>
        </w:rPr>
        <w:t xml:space="preserve">) настоящее документации о состязательной закупке, </w:t>
      </w:r>
      <w:r w:rsidRPr="00FE7AA0">
        <w:rPr>
          <w:b/>
          <w:sz w:val="24"/>
          <w:szCs w:val="24"/>
        </w:rPr>
        <w:t>в полном объеме.</w:t>
      </w:r>
    </w:p>
    <w:p w14:paraId="3FCD7AF3" w14:textId="77777777" w:rsidR="00FE7AA0" w:rsidRPr="00FE7AA0" w:rsidRDefault="00FE7AA0" w:rsidP="00FE7AA0">
      <w:pPr>
        <w:suppressAutoHyphens/>
        <w:spacing w:line="240" w:lineRule="auto"/>
        <w:rPr>
          <w:sz w:val="24"/>
          <w:szCs w:val="24"/>
        </w:rPr>
      </w:pPr>
      <w:r w:rsidRPr="00FE7AA0">
        <w:rPr>
          <w:sz w:val="24"/>
          <w:szCs w:val="24"/>
        </w:rPr>
        <w:t xml:space="preserve">Успешной признается выполнения </w:t>
      </w:r>
      <w:r w:rsidRPr="00FE7AA0">
        <w:rPr>
          <w:rFonts w:eastAsia="Calibri"/>
          <w:sz w:val="24"/>
          <w:szCs w:val="24"/>
          <w:lang w:eastAsia="en-US"/>
        </w:rPr>
        <w:t xml:space="preserve">работ </w:t>
      </w:r>
      <w:r w:rsidRPr="00FE7AA0">
        <w:rPr>
          <w:sz w:val="24"/>
          <w:szCs w:val="24"/>
        </w:rPr>
        <w:t>по соответствующему договору, по которому участником закупки документально подтвержден факт надлежащего исполнения своих обязательств (копия договора и акта выполненных работ/оказанных услуг), отсутствуют факты взыскания неустойки (штрафа, пени), судебных разбирательств, по которым участник закупки выступает ответчиком.</w:t>
      </w:r>
    </w:p>
    <w:p w14:paraId="48F298AA" w14:textId="2B546DBD" w:rsidR="00FE7AA0" w:rsidRPr="00FE7AA0" w:rsidRDefault="00FE7AA0" w:rsidP="00FE7AA0">
      <w:pPr>
        <w:suppressAutoHyphens/>
        <w:spacing w:line="240" w:lineRule="auto"/>
        <w:rPr>
          <w:sz w:val="24"/>
          <w:szCs w:val="24"/>
        </w:rPr>
      </w:pPr>
      <w:r w:rsidRPr="00FE7AA0">
        <w:rPr>
          <w:sz w:val="24"/>
          <w:szCs w:val="24"/>
        </w:rPr>
        <w:t>Под опытом успешного выполнения работ сопоставимого объема, понимается исполнение договоров</w:t>
      </w:r>
      <w:r w:rsidRPr="00FE7AA0">
        <w:rPr>
          <w:color w:val="FF0000"/>
          <w:sz w:val="24"/>
          <w:szCs w:val="24"/>
        </w:rPr>
        <w:t xml:space="preserve"> </w:t>
      </w:r>
      <w:r w:rsidRPr="00FE7AA0">
        <w:rPr>
          <w:sz w:val="24"/>
          <w:szCs w:val="24"/>
        </w:rPr>
        <w:t>за последние 3 года (2022-202</w:t>
      </w:r>
      <w:r w:rsidR="003A31EC">
        <w:rPr>
          <w:sz w:val="24"/>
          <w:szCs w:val="24"/>
        </w:rPr>
        <w:t>5</w:t>
      </w:r>
      <w:r w:rsidRPr="00FE7AA0">
        <w:rPr>
          <w:sz w:val="24"/>
          <w:szCs w:val="24"/>
        </w:rPr>
        <w:t xml:space="preserve">) </w:t>
      </w:r>
      <w:r w:rsidRPr="00FE7AA0">
        <w:rPr>
          <w:b/>
          <w:kern w:val="24"/>
          <w:sz w:val="24"/>
          <w:szCs w:val="24"/>
        </w:rPr>
        <w:t>(подтверждается реестром с указанием</w:t>
      </w:r>
      <w:r w:rsidRPr="00FE7AA0">
        <w:rPr>
          <w:b/>
          <w:iCs/>
          <w:sz w:val="24"/>
          <w:szCs w:val="24"/>
          <w:lang w:eastAsia="en-US"/>
        </w:rPr>
        <w:t xml:space="preserve"> наименований объектов, стоимостью выполненных работ, наименованием и контактами заказчика, а также</w:t>
      </w:r>
      <w:r w:rsidRPr="00FE7AA0">
        <w:rPr>
          <w:b/>
          <w:kern w:val="24"/>
          <w:sz w:val="24"/>
          <w:szCs w:val="24"/>
        </w:rPr>
        <w:t xml:space="preserve"> копиями договоров и актами выполненных работ по форме КС-2, КС-3 или иных актов, подтверждающих выполнение работ согласно договору)</w:t>
      </w:r>
      <w:r w:rsidRPr="00FE7AA0">
        <w:rPr>
          <w:iCs/>
          <w:sz w:val="24"/>
          <w:szCs w:val="24"/>
          <w:lang w:eastAsia="en-US"/>
        </w:rPr>
        <w:t>.</w:t>
      </w:r>
    </w:p>
    <w:p w14:paraId="1DD78A2D" w14:textId="77777777" w:rsidR="00FE7AA0" w:rsidRPr="00FE7AA0" w:rsidRDefault="00FE7AA0" w:rsidP="00FE7AA0">
      <w:pPr>
        <w:snapToGrid w:val="0"/>
        <w:spacing w:line="240" w:lineRule="atLeast"/>
        <w:rPr>
          <w:sz w:val="24"/>
          <w:szCs w:val="24"/>
        </w:rPr>
      </w:pPr>
      <w:r w:rsidRPr="00FE7AA0">
        <w:rPr>
          <w:sz w:val="24"/>
          <w:szCs w:val="24"/>
        </w:rPr>
        <w:t>К учету будет принят опыт поставки продукции сопоставимого характера и объема за последние 3 года до даты подачи заявки на участие в закупке (в любой год из заявленного периода).</w:t>
      </w:r>
    </w:p>
    <w:p w14:paraId="70DCA0B5" w14:textId="77777777" w:rsidR="00FE7AA0" w:rsidRPr="00FE7AA0" w:rsidRDefault="00FE7AA0" w:rsidP="00FE7AA0">
      <w:pPr>
        <w:snapToGrid w:val="0"/>
        <w:spacing w:line="240" w:lineRule="atLeast"/>
        <w:ind w:firstLine="0"/>
        <w:rPr>
          <w:sz w:val="24"/>
          <w:szCs w:val="24"/>
        </w:rPr>
      </w:pPr>
    </w:p>
    <w:p w14:paraId="5B0E4114" w14:textId="77777777" w:rsidR="00FE7AA0" w:rsidRPr="00FE7AA0" w:rsidRDefault="00FE7AA0" w:rsidP="00FE7AA0">
      <w:pPr>
        <w:keepNext/>
        <w:suppressLineNumbers/>
        <w:suppressAutoHyphens/>
        <w:spacing w:line="240" w:lineRule="auto"/>
        <w:ind w:right="-2" w:firstLine="0"/>
        <w:rPr>
          <w:sz w:val="24"/>
          <w:szCs w:val="24"/>
          <w:shd w:val="clear" w:color="auto" w:fill="FBFBFB"/>
        </w:rPr>
      </w:pPr>
      <w:r w:rsidRPr="00FE7AA0">
        <w:rPr>
          <w:b/>
          <w:sz w:val="24"/>
          <w:szCs w:val="24"/>
        </w:rPr>
        <w:t>2.8. Обоснование начальной (максимальной) цены договора (НМЦД), п</w:t>
      </w:r>
      <w:r w:rsidRPr="00FE7AA0">
        <w:rPr>
          <w:b/>
          <w:bCs/>
          <w:sz w:val="24"/>
          <w:szCs w:val="24"/>
        </w:rPr>
        <w:t>орядок формирования цены договора:</w:t>
      </w:r>
      <w:r w:rsidRPr="00FE7AA0">
        <w:rPr>
          <w:sz w:val="24"/>
          <w:szCs w:val="24"/>
        </w:rPr>
        <w:t xml:space="preserve"> </w:t>
      </w:r>
      <w:r w:rsidRPr="00FE7AA0">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4CE389E3" w14:textId="77777777" w:rsidR="00FE7AA0" w:rsidRPr="00FE7AA0" w:rsidRDefault="00FE7AA0" w:rsidP="00FE7AA0">
      <w:pPr>
        <w:keepNext/>
        <w:suppressLineNumbers/>
        <w:suppressAutoHyphens/>
        <w:spacing w:line="240" w:lineRule="auto"/>
        <w:ind w:right="-2" w:firstLine="426"/>
        <w:rPr>
          <w:sz w:val="24"/>
          <w:szCs w:val="24"/>
          <w:shd w:val="clear" w:color="auto" w:fill="FBFBFB"/>
        </w:rPr>
      </w:pPr>
      <w:r w:rsidRPr="00FE7AA0">
        <w:rPr>
          <w:sz w:val="24"/>
          <w:szCs w:val="24"/>
          <w:shd w:val="clear" w:color="auto" w:fill="FBFBFB"/>
        </w:rPr>
        <w:t>В целях получения ценовой информации были направленны запрос о предоставлении коммерческих предложений подрядчикам, которые ранее выполняли работы для АО «</w:t>
      </w:r>
      <w:proofErr w:type="spellStart"/>
      <w:r w:rsidRPr="00FE7AA0">
        <w:rPr>
          <w:sz w:val="24"/>
          <w:szCs w:val="24"/>
          <w:shd w:val="clear" w:color="auto" w:fill="FBFBFB"/>
        </w:rPr>
        <w:t>Саханефтегазсбыт</w:t>
      </w:r>
      <w:proofErr w:type="spellEnd"/>
      <w:r w:rsidRPr="00FE7AA0">
        <w:rPr>
          <w:sz w:val="24"/>
          <w:szCs w:val="24"/>
          <w:shd w:val="clear" w:color="auto" w:fill="FBFBFB"/>
        </w:rPr>
        <w:t xml:space="preserve">». НМЦД сформирована на основании 4 полученных коммерческих предложений, согласно </w:t>
      </w:r>
      <w:proofErr w:type="spellStart"/>
      <w:r w:rsidRPr="00FE7AA0">
        <w:rPr>
          <w:sz w:val="24"/>
          <w:szCs w:val="24"/>
          <w:shd w:val="clear" w:color="auto" w:fill="FBFBFB"/>
        </w:rPr>
        <w:t>п.п</w:t>
      </w:r>
      <w:proofErr w:type="spellEnd"/>
      <w:r w:rsidRPr="00FE7AA0">
        <w:rPr>
          <w:sz w:val="24"/>
          <w:szCs w:val="24"/>
          <w:shd w:val="clear" w:color="auto" w:fill="FBFBFB"/>
        </w:rPr>
        <w:t>. «в» п.1 п.9.2.1.1. Положения о закупке.</w:t>
      </w:r>
    </w:p>
    <w:p w14:paraId="502D9956" w14:textId="77777777" w:rsidR="00FE7AA0" w:rsidRPr="00FE7AA0" w:rsidRDefault="00FE7AA0" w:rsidP="00FE7AA0">
      <w:pPr>
        <w:keepNext/>
        <w:suppressLineNumbers/>
        <w:suppressAutoHyphens/>
        <w:spacing w:line="240" w:lineRule="auto"/>
        <w:ind w:right="-2" w:firstLine="426"/>
        <w:rPr>
          <w:sz w:val="24"/>
          <w:szCs w:val="24"/>
          <w:shd w:val="clear" w:color="auto" w:fill="FBFBFB"/>
        </w:rPr>
      </w:pPr>
      <w:r w:rsidRPr="00FE7AA0">
        <w:rPr>
          <w:sz w:val="24"/>
          <w:szCs w:val="24"/>
          <w:shd w:val="clear" w:color="auto" w:fill="FBFBFB"/>
        </w:rPr>
        <w:t xml:space="preserve">НМЦД определена путем сравнивания цен и выбора наименьшей из предложенных, согласно </w:t>
      </w:r>
      <w:proofErr w:type="spellStart"/>
      <w:r w:rsidRPr="00FE7AA0">
        <w:rPr>
          <w:sz w:val="24"/>
          <w:szCs w:val="24"/>
          <w:shd w:val="clear" w:color="auto" w:fill="FBFBFB"/>
        </w:rPr>
        <w:t>п.п</w:t>
      </w:r>
      <w:proofErr w:type="spellEnd"/>
      <w:r w:rsidRPr="00FE7AA0">
        <w:rPr>
          <w:sz w:val="24"/>
          <w:szCs w:val="24"/>
          <w:shd w:val="clear" w:color="auto" w:fill="FBFBFB"/>
        </w:rPr>
        <w:t>. «а» п. 2 п. 9.2.1.1 Положения о закупке.</w:t>
      </w:r>
    </w:p>
    <w:p w14:paraId="00606A36" w14:textId="77777777" w:rsidR="00FE7AA0" w:rsidRPr="00FE7AA0" w:rsidRDefault="00FE7AA0" w:rsidP="00FE7AA0">
      <w:pPr>
        <w:keepNext/>
        <w:suppressLineNumbers/>
        <w:suppressAutoHyphens/>
        <w:spacing w:line="240" w:lineRule="auto"/>
        <w:ind w:right="-2" w:firstLine="426"/>
        <w:rPr>
          <w:sz w:val="24"/>
          <w:szCs w:val="24"/>
          <w:shd w:val="clear" w:color="auto" w:fill="FBFBFB"/>
        </w:rPr>
      </w:pPr>
      <w:r w:rsidRPr="00FE7AA0">
        <w:rPr>
          <w:sz w:val="24"/>
          <w:szCs w:val="24"/>
          <w:shd w:val="clear" w:color="auto" w:fill="FBFBFB"/>
        </w:rPr>
        <w:t>Начальная максимальная цена договора определяется без учета НДС. (Приложение №1 к Документации).</w:t>
      </w:r>
    </w:p>
    <w:p w14:paraId="0DD757A9" w14:textId="77777777" w:rsidR="00FE7AA0" w:rsidRPr="00FE7AA0" w:rsidRDefault="00FE7AA0" w:rsidP="00FE7AA0">
      <w:pPr>
        <w:spacing w:line="240" w:lineRule="auto"/>
        <w:rPr>
          <w:rFonts w:eastAsia="Arial"/>
          <w:sz w:val="24"/>
          <w:szCs w:val="24"/>
          <w:lang w:eastAsia="ar-SA"/>
        </w:rPr>
      </w:pPr>
      <w:r w:rsidRPr="00FE7AA0">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194AB129" w14:textId="77777777" w:rsidR="00FE7AA0" w:rsidRPr="00FE7AA0" w:rsidRDefault="00FE7AA0" w:rsidP="00FE7AA0">
      <w:pPr>
        <w:spacing w:line="240" w:lineRule="auto"/>
        <w:rPr>
          <w:b/>
          <w:iCs/>
          <w:sz w:val="24"/>
          <w:szCs w:val="24"/>
        </w:rPr>
      </w:pPr>
      <w:r w:rsidRPr="00FE7AA0">
        <w:rPr>
          <w:rFonts w:eastAsia="Calibri"/>
          <w:sz w:val="24"/>
          <w:szCs w:val="24"/>
          <w:lang w:eastAsia="en-US"/>
        </w:rPr>
        <w:t>Цена договора является фиксированной на период проведения закупки и в период исполнения обязательств по договору. Цена договора включает расходы на проведение работ по зачистке резервуаров на территории филиалов АО «</w:t>
      </w:r>
      <w:proofErr w:type="spellStart"/>
      <w:r w:rsidRPr="00FE7AA0">
        <w:rPr>
          <w:rFonts w:eastAsia="Calibri"/>
          <w:sz w:val="24"/>
          <w:szCs w:val="24"/>
          <w:lang w:eastAsia="en-US"/>
        </w:rPr>
        <w:t>Саханефтегазсбыт</w:t>
      </w:r>
      <w:proofErr w:type="spellEnd"/>
      <w:r w:rsidRPr="00FE7AA0">
        <w:rPr>
          <w:rFonts w:eastAsia="Calibri"/>
          <w:sz w:val="24"/>
          <w:szCs w:val="24"/>
          <w:lang w:eastAsia="en-US"/>
        </w:rPr>
        <w:t xml:space="preserve">», проезд специалистов Подрядчика, занятых в работах, от места жительства до места проведения работ и обратно, их проживания, командировочные, </w:t>
      </w:r>
      <w:r w:rsidRPr="00FE7AA0">
        <w:rPr>
          <w:sz w:val="24"/>
          <w:szCs w:val="24"/>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договора.</w:t>
      </w:r>
    </w:p>
    <w:p w14:paraId="617B2DAB" w14:textId="77777777" w:rsidR="00FE7AA0" w:rsidRPr="00FE7AA0" w:rsidRDefault="00FE7AA0" w:rsidP="00FE7AA0">
      <w:pPr>
        <w:keepNext/>
        <w:suppressLineNumbers/>
        <w:suppressAutoHyphens/>
        <w:spacing w:line="276" w:lineRule="auto"/>
        <w:ind w:right="-2" w:firstLine="0"/>
        <w:rPr>
          <w:b/>
          <w:iCs/>
          <w:sz w:val="24"/>
          <w:szCs w:val="24"/>
        </w:rPr>
      </w:pPr>
    </w:p>
    <w:p w14:paraId="4D93D8DC" w14:textId="77777777" w:rsidR="00FE7AA0" w:rsidRPr="00FE7AA0" w:rsidRDefault="00FE7AA0" w:rsidP="00FE7AA0">
      <w:pPr>
        <w:keepNext/>
        <w:suppressLineNumbers/>
        <w:suppressAutoHyphens/>
        <w:spacing w:line="276" w:lineRule="auto"/>
        <w:ind w:right="-2" w:firstLine="0"/>
        <w:rPr>
          <w:rFonts w:eastAsia="Calibri"/>
          <w:sz w:val="24"/>
          <w:szCs w:val="24"/>
          <w:lang w:eastAsia="en-US"/>
        </w:rPr>
      </w:pPr>
      <w:r w:rsidRPr="00FE7AA0">
        <w:rPr>
          <w:rFonts w:eastAsia="Calibri"/>
          <w:b/>
          <w:sz w:val="24"/>
          <w:szCs w:val="24"/>
          <w:lang w:eastAsia="en-US"/>
        </w:rPr>
        <w:t xml:space="preserve">2.9. Форма, сроки и порядок оплаты: </w:t>
      </w:r>
      <w:r w:rsidRPr="00FE7AA0">
        <w:rPr>
          <w:rFonts w:eastAsia="Calibri"/>
          <w:sz w:val="24"/>
          <w:szCs w:val="24"/>
          <w:lang w:eastAsia="en-US"/>
        </w:rPr>
        <w:t>Безналичный расчет. Оплата производится в отношении выполненных объемов работ в следующем порядке:</w:t>
      </w:r>
    </w:p>
    <w:p w14:paraId="3BF356E0" w14:textId="77777777" w:rsidR="00FE7AA0" w:rsidRPr="00FE7AA0" w:rsidRDefault="00FE7AA0" w:rsidP="00FE7AA0">
      <w:pPr>
        <w:spacing w:line="0" w:lineRule="atLeast"/>
        <w:rPr>
          <w:sz w:val="24"/>
          <w:szCs w:val="24"/>
        </w:rPr>
      </w:pPr>
      <w:r w:rsidRPr="00FE7AA0">
        <w:rPr>
          <w:sz w:val="24"/>
          <w:szCs w:val="24"/>
        </w:rPr>
        <w:t xml:space="preserve">Заказчик выплачивает Подрядчику 100% (сто процентов) от стоимости </w:t>
      </w:r>
      <w:r w:rsidRPr="00FE7AA0">
        <w:rPr>
          <w:rFonts w:eastAsia="Calibri"/>
          <w:sz w:val="24"/>
          <w:szCs w:val="24"/>
          <w:lang w:eastAsia="en-US"/>
        </w:rPr>
        <w:t>фактически выполненного объема работ (количества зачищенных РВС, РГС, других устройств), согласно п. 1.1. настоящего Договора</w:t>
      </w:r>
      <w:r w:rsidRPr="00FE7AA0">
        <w:rPr>
          <w:sz w:val="24"/>
          <w:szCs w:val="24"/>
        </w:rPr>
        <w:t>, в течение 7 (семи) рабочих дней после полного завершения работ на основании подписанного между Заказчиком (в лице Генерального директора или его заместителями) и Подрядчиком (в лице Руководителя, или лицом его замещающим) Акта приемки выполненных работ (приложение 1).</w:t>
      </w:r>
    </w:p>
    <w:p w14:paraId="015898E2" w14:textId="77777777" w:rsidR="00FE7AA0" w:rsidRPr="00FE7AA0" w:rsidRDefault="00FE7AA0" w:rsidP="00FE7AA0">
      <w:pPr>
        <w:spacing w:line="0" w:lineRule="atLeast"/>
        <w:rPr>
          <w:sz w:val="24"/>
          <w:szCs w:val="24"/>
        </w:rPr>
      </w:pPr>
      <w:r w:rsidRPr="00FE7AA0">
        <w:rPr>
          <w:sz w:val="24"/>
          <w:szCs w:val="24"/>
        </w:rPr>
        <w:t xml:space="preserve">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14:paraId="3EEDD0D9" w14:textId="77777777" w:rsidR="00FE7AA0" w:rsidRPr="00FE7AA0" w:rsidRDefault="00FE7AA0" w:rsidP="00FE7AA0">
      <w:pPr>
        <w:spacing w:line="0" w:lineRule="atLeast"/>
        <w:rPr>
          <w:sz w:val="24"/>
          <w:szCs w:val="24"/>
        </w:rPr>
      </w:pPr>
      <w:r w:rsidRPr="00FE7AA0">
        <w:rPr>
          <w:sz w:val="24"/>
          <w:szCs w:val="24"/>
        </w:rPr>
        <w:t>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14:paraId="4471D7E5" w14:textId="77777777" w:rsidR="00FE7AA0" w:rsidRPr="00FE7AA0" w:rsidRDefault="00FE7AA0" w:rsidP="00FE7AA0">
      <w:pPr>
        <w:spacing w:line="0" w:lineRule="atLeast"/>
        <w:rPr>
          <w:sz w:val="24"/>
          <w:szCs w:val="24"/>
        </w:rPr>
      </w:pPr>
      <w:r w:rsidRPr="00FE7AA0">
        <w:rPr>
          <w:sz w:val="24"/>
          <w:szCs w:val="24"/>
        </w:rPr>
        <w:t>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14:paraId="42C37351" w14:textId="77777777" w:rsidR="00E221C5" w:rsidRDefault="00E221C5" w:rsidP="002B2C7F">
      <w:pPr>
        <w:pStyle w:val="af6"/>
        <w:tabs>
          <w:tab w:val="clear" w:pos="360"/>
        </w:tabs>
        <w:spacing w:line="240" w:lineRule="auto"/>
        <w:rPr>
          <w:b/>
          <w:bCs/>
          <w:kern w:val="28"/>
          <w:sz w:val="24"/>
          <w:szCs w:val="24"/>
        </w:rPr>
      </w:pPr>
    </w:p>
    <w:p w14:paraId="2FE85750" w14:textId="77777777" w:rsidR="00C05810" w:rsidRDefault="00C05810"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t>3. Проект Договора</w:t>
      </w:r>
    </w:p>
    <w:p w14:paraId="23E6818C" w14:textId="77777777" w:rsidR="00C05810" w:rsidRPr="00A7676E" w:rsidRDefault="00C05810" w:rsidP="00C05810">
      <w:pPr>
        <w:shd w:val="clear" w:color="auto" w:fill="FFFFFF"/>
        <w:spacing w:line="0" w:lineRule="atLeast"/>
        <w:ind w:left="986" w:firstLine="1980"/>
        <w:outlineLvl w:val="0"/>
        <w:rPr>
          <w:b/>
          <w:bCs/>
          <w:color w:val="000000"/>
          <w:sz w:val="24"/>
          <w:szCs w:val="24"/>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sidRPr="00A7676E">
        <w:rPr>
          <w:b/>
          <w:bCs/>
          <w:color w:val="000000"/>
          <w:sz w:val="24"/>
          <w:szCs w:val="24"/>
        </w:rPr>
        <w:t xml:space="preserve">                 ДОГОВОР №</w:t>
      </w:r>
    </w:p>
    <w:p w14:paraId="5D04AC9A" w14:textId="77777777" w:rsidR="00C05810" w:rsidRPr="008831B6" w:rsidRDefault="00C05810" w:rsidP="00C05810">
      <w:pPr>
        <w:widowControl w:val="0"/>
        <w:autoSpaceDE w:val="0"/>
        <w:autoSpaceDN w:val="0"/>
        <w:spacing w:line="0" w:lineRule="atLeast"/>
        <w:jc w:val="center"/>
        <w:rPr>
          <w:b/>
          <w:sz w:val="24"/>
          <w:szCs w:val="24"/>
        </w:rPr>
      </w:pPr>
      <w:r w:rsidRPr="008831B6">
        <w:rPr>
          <w:b/>
          <w:color w:val="000000"/>
          <w:sz w:val="24"/>
          <w:szCs w:val="24"/>
        </w:rPr>
        <w:t xml:space="preserve">Проведение зачистки резервуаров на территории </w:t>
      </w:r>
      <w:r>
        <w:rPr>
          <w:b/>
          <w:color w:val="000000"/>
          <w:sz w:val="24"/>
          <w:szCs w:val="24"/>
        </w:rPr>
        <w:t xml:space="preserve">филиалов </w:t>
      </w:r>
      <w:r w:rsidRPr="008831B6">
        <w:rPr>
          <w:b/>
          <w:sz w:val="24"/>
          <w:szCs w:val="24"/>
        </w:rPr>
        <w:t>АО «</w:t>
      </w:r>
      <w:proofErr w:type="spellStart"/>
      <w:r w:rsidRPr="008831B6">
        <w:rPr>
          <w:b/>
          <w:sz w:val="24"/>
          <w:szCs w:val="24"/>
        </w:rPr>
        <w:t>Саханефтегазсбыт</w:t>
      </w:r>
      <w:proofErr w:type="spellEnd"/>
      <w:r w:rsidRPr="008831B6">
        <w:rPr>
          <w:b/>
          <w:sz w:val="24"/>
          <w:szCs w:val="24"/>
        </w:rPr>
        <w:t>»</w:t>
      </w:r>
    </w:p>
    <w:p w14:paraId="175E7A7F" w14:textId="77777777" w:rsidR="00C05810" w:rsidRPr="008831B6" w:rsidRDefault="00C05810" w:rsidP="00C05810">
      <w:pPr>
        <w:widowControl w:val="0"/>
        <w:autoSpaceDE w:val="0"/>
        <w:autoSpaceDN w:val="0"/>
        <w:spacing w:line="0" w:lineRule="atLeast"/>
        <w:jc w:val="center"/>
        <w:rPr>
          <w:b/>
          <w:bCs/>
          <w:color w:val="000000"/>
          <w:sz w:val="24"/>
          <w:szCs w:val="24"/>
        </w:rPr>
      </w:pPr>
    </w:p>
    <w:p w14:paraId="1E8E18DB" w14:textId="77777777" w:rsidR="00C05810" w:rsidRPr="00A7676E" w:rsidRDefault="00C05810" w:rsidP="00C05810">
      <w:pPr>
        <w:shd w:val="clear" w:color="auto" w:fill="FFFFFF"/>
        <w:spacing w:line="0" w:lineRule="atLeast"/>
        <w:ind w:firstLine="709"/>
        <w:rPr>
          <w:b/>
          <w:bCs/>
          <w:color w:val="000000"/>
          <w:sz w:val="24"/>
          <w:szCs w:val="24"/>
          <w:u w:val="single"/>
        </w:rPr>
      </w:pPr>
      <w:r w:rsidRPr="00A7676E">
        <w:rPr>
          <w:b/>
          <w:bCs/>
          <w:color w:val="000000"/>
          <w:sz w:val="24"/>
          <w:szCs w:val="24"/>
        </w:rPr>
        <w:t xml:space="preserve">г. Якутск                                                                                      </w:t>
      </w:r>
      <w:r>
        <w:rPr>
          <w:b/>
          <w:bCs/>
          <w:color w:val="000000"/>
          <w:sz w:val="24"/>
          <w:szCs w:val="24"/>
        </w:rPr>
        <w:t xml:space="preserve">      "__" </w:t>
      </w:r>
      <w:r w:rsidRPr="00A7676E">
        <w:rPr>
          <w:b/>
          <w:bCs/>
          <w:color w:val="000000"/>
          <w:sz w:val="24"/>
          <w:szCs w:val="24"/>
        </w:rPr>
        <w:t>__________ 202</w:t>
      </w:r>
      <w:r>
        <w:rPr>
          <w:b/>
          <w:bCs/>
          <w:color w:val="000000"/>
          <w:sz w:val="24"/>
          <w:szCs w:val="24"/>
        </w:rPr>
        <w:t>5</w:t>
      </w:r>
      <w:r w:rsidRPr="00A7676E">
        <w:rPr>
          <w:b/>
          <w:bCs/>
          <w:color w:val="000000"/>
          <w:sz w:val="24"/>
          <w:szCs w:val="24"/>
        </w:rPr>
        <w:t xml:space="preserve"> г.</w:t>
      </w:r>
    </w:p>
    <w:p w14:paraId="4C5C3E4F" w14:textId="77777777" w:rsidR="00C05810" w:rsidRDefault="00C05810" w:rsidP="00C05810">
      <w:pPr>
        <w:shd w:val="clear" w:color="auto" w:fill="FFFFFF"/>
        <w:spacing w:line="0" w:lineRule="atLeast"/>
        <w:ind w:firstLine="709"/>
        <w:rPr>
          <w:color w:val="000000"/>
          <w:sz w:val="24"/>
          <w:szCs w:val="24"/>
          <w:u w:val="single"/>
        </w:rPr>
      </w:pPr>
    </w:p>
    <w:p w14:paraId="09CF31BF" w14:textId="77777777" w:rsidR="00C05810" w:rsidRPr="00B26C6E" w:rsidRDefault="00C05810" w:rsidP="00C05810">
      <w:pPr>
        <w:spacing w:line="240" w:lineRule="atLeast"/>
        <w:rPr>
          <w:sz w:val="24"/>
          <w:szCs w:val="24"/>
        </w:rPr>
      </w:pPr>
      <w:r w:rsidRPr="00B26C6E">
        <w:rPr>
          <w:sz w:val="24"/>
          <w:szCs w:val="24"/>
        </w:rPr>
        <w:t>АО «</w:t>
      </w:r>
      <w:proofErr w:type="spellStart"/>
      <w:r w:rsidRPr="00B26C6E">
        <w:rPr>
          <w:sz w:val="24"/>
          <w:szCs w:val="24"/>
        </w:rPr>
        <w:t>Саханефтегазсбыт</w:t>
      </w:r>
      <w:proofErr w:type="spellEnd"/>
      <w:r w:rsidRPr="00B26C6E">
        <w:rPr>
          <w:sz w:val="24"/>
          <w:szCs w:val="24"/>
        </w:rPr>
        <w:t xml:space="preserve">», именуемое в дальнейшем «Заказчик», в лице </w:t>
      </w:r>
      <w:r w:rsidRPr="00EF0A1D">
        <w:rPr>
          <w:b/>
          <w:sz w:val="24"/>
          <w:szCs w:val="24"/>
        </w:rPr>
        <w:t>Генерального директора  Лебедева Виктор</w:t>
      </w:r>
      <w:r>
        <w:rPr>
          <w:b/>
          <w:sz w:val="24"/>
          <w:szCs w:val="24"/>
        </w:rPr>
        <w:t>а</w:t>
      </w:r>
      <w:r w:rsidRPr="00EF0A1D">
        <w:rPr>
          <w:b/>
          <w:sz w:val="24"/>
          <w:szCs w:val="24"/>
        </w:rPr>
        <w:t xml:space="preserve"> Николаевич</w:t>
      </w:r>
      <w:r>
        <w:rPr>
          <w:b/>
          <w:sz w:val="24"/>
          <w:szCs w:val="24"/>
        </w:rPr>
        <w:t>а</w:t>
      </w:r>
      <w:r w:rsidRPr="00B26C6E">
        <w:rPr>
          <w:sz w:val="24"/>
          <w:szCs w:val="24"/>
        </w:rPr>
        <w:t xml:space="preserve">, действующего на основании </w:t>
      </w:r>
      <w:r w:rsidRPr="00EF0A1D">
        <w:rPr>
          <w:b/>
          <w:sz w:val="24"/>
          <w:szCs w:val="24"/>
        </w:rPr>
        <w:t>Устава</w:t>
      </w:r>
      <w:r w:rsidRPr="00B26C6E">
        <w:rPr>
          <w:sz w:val="24"/>
          <w:szCs w:val="24"/>
        </w:rPr>
        <w:t xml:space="preserve">, с одной стороны, и </w:t>
      </w:r>
      <w:r>
        <w:rPr>
          <w:b/>
          <w:sz w:val="24"/>
          <w:szCs w:val="24"/>
        </w:rPr>
        <w:t>________________________________________________________</w:t>
      </w:r>
      <w:r w:rsidRPr="003D644A">
        <w:rPr>
          <w:b/>
          <w:sz w:val="24"/>
          <w:szCs w:val="24"/>
        </w:rPr>
        <w:t xml:space="preserve">, </w:t>
      </w:r>
      <w:r w:rsidRPr="00B26C6E">
        <w:rPr>
          <w:sz w:val="24"/>
          <w:szCs w:val="24"/>
        </w:rPr>
        <w:t>именуемое в дальнейшем «Подрядчик»</w:t>
      </w:r>
      <w:r>
        <w:rPr>
          <w:sz w:val="24"/>
          <w:szCs w:val="24"/>
        </w:rPr>
        <w:t>,</w:t>
      </w:r>
      <w:r w:rsidRPr="008831B6">
        <w:rPr>
          <w:sz w:val="24"/>
          <w:szCs w:val="24"/>
        </w:rPr>
        <w:t xml:space="preserve"> </w:t>
      </w:r>
      <w:r w:rsidRPr="00B26C6E">
        <w:rPr>
          <w:sz w:val="24"/>
          <w:szCs w:val="24"/>
        </w:rPr>
        <w:t xml:space="preserve">в лице </w:t>
      </w:r>
      <w:r>
        <w:rPr>
          <w:b/>
          <w:sz w:val="24"/>
          <w:szCs w:val="24"/>
        </w:rPr>
        <w:t>__________________________________________</w:t>
      </w:r>
      <w:r w:rsidRPr="00B26C6E">
        <w:rPr>
          <w:sz w:val="24"/>
          <w:szCs w:val="24"/>
        </w:rPr>
        <w:t xml:space="preserve">, действующего на основании </w:t>
      </w:r>
      <w:r>
        <w:rPr>
          <w:sz w:val="24"/>
          <w:szCs w:val="24"/>
        </w:rPr>
        <w:t>________</w:t>
      </w:r>
      <w:r w:rsidRPr="00B26C6E">
        <w:rPr>
          <w:sz w:val="24"/>
          <w:szCs w:val="24"/>
        </w:rPr>
        <w:t>,</w:t>
      </w:r>
      <w:r w:rsidRPr="005F70DB">
        <w:rPr>
          <w:b/>
          <w:i/>
          <w:color w:val="000000"/>
          <w:sz w:val="24"/>
          <w:szCs w:val="24"/>
        </w:rPr>
        <w:t xml:space="preserve"> </w:t>
      </w:r>
      <w:r w:rsidRPr="005F70DB">
        <w:rPr>
          <w:color w:val="000000"/>
          <w:sz w:val="24"/>
          <w:szCs w:val="24"/>
        </w:rPr>
        <w:t xml:space="preserve">с другой  стороны, а вместе в дальнейшем именуемые </w:t>
      </w:r>
      <w:r>
        <w:rPr>
          <w:color w:val="000000"/>
          <w:sz w:val="24"/>
          <w:szCs w:val="24"/>
        </w:rPr>
        <w:t>Стороны</w:t>
      </w:r>
      <w:r w:rsidRPr="005F70DB">
        <w:rPr>
          <w:b/>
          <w:i/>
          <w:color w:val="000000"/>
          <w:sz w:val="24"/>
          <w:szCs w:val="24"/>
        </w:rPr>
        <w:t xml:space="preserve">, </w:t>
      </w:r>
      <w:r w:rsidRPr="00B26C6E">
        <w:rPr>
          <w:bCs/>
          <w:sz w:val="24"/>
          <w:szCs w:val="24"/>
        </w:rPr>
        <w:t>на основании Протокола заседания закупочной комиссии АО «</w:t>
      </w:r>
      <w:proofErr w:type="spellStart"/>
      <w:r w:rsidRPr="00B26C6E">
        <w:rPr>
          <w:bCs/>
          <w:sz w:val="24"/>
          <w:szCs w:val="24"/>
        </w:rPr>
        <w:t>Саханефтегазсбыт</w:t>
      </w:r>
      <w:proofErr w:type="spellEnd"/>
      <w:r w:rsidRPr="00B26C6E">
        <w:rPr>
          <w:bCs/>
          <w:sz w:val="24"/>
          <w:szCs w:val="24"/>
        </w:rPr>
        <w:t xml:space="preserve">» </w:t>
      </w:r>
      <w:r w:rsidRPr="00B26C6E">
        <w:rPr>
          <w:sz w:val="24"/>
          <w:szCs w:val="24"/>
        </w:rPr>
        <w:t>№_______</w:t>
      </w:r>
      <w:r>
        <w:rPr>
          <w:sz w:val="24"/>
          <w:szCs w:val="24"/>
        </w:rPr>
        <w:t>_______ от ________________ 2025</w:t>
      </w:r>
      <w:r w:rsidRPr="00B26C6E">
        <w:rPr>
          <w:sz w:val="24"/>
          <w:szCs w:val="24"/>
        </w:rPr>
        <w:t xml:space="preserve"> года, заключили настоящий Договор о нижеследующем:</w:t>
      </w:r>
    </w:p>
    <w:p w14:paraId="6CB42614" w14:textId="77777777" w:rsidR="00C05810" w:rsidRPr="005F70DB" w:rsidRDefault="00C05810" w:rsidP="00C05810">
      <w:pPr>
        <w:shd w:val="clear" w:color="auto" w:fill="FFFFFF"/>
        <w:spacing w:line="0" w:lineRule="atLeast"/>
        <w:ind w:right="11" w:firstLine="709"/>
        <w:rPr>
          <w:color w:val="000000"/>
          <w:sz w:val="24"/>
          <w:szCs w:val="24"/>
        </w:rPr>
      </w:pPr>
    </w:p>
    <w:p w14:paraId="5625C839" w14:textId="77777777" w:rsidR="00C05810" w:rsidRPr="005F70DB" w:rsidRDefault="00C05810" w:rsidP="00C05810">
      <w:pPr>
        <w:numPr>
          <w:ilvl w:val="0"/>
          <w:numId w:val="33"/>
        </w:numPr>
        <w:spacing w:line="0" w:lineRule="atLeast"/>
        <w:ind w:left="357" w:hanging="357"/>
        <w:jc w:val="center"/>
        <w:rPr>
          <w:b/>
          <w:sz w:val="24"/>
          <w:szCs w:val="24"/>
        </w:rPr>
      </w:pPr>
      <w:r w:rsidRPr="005F70DB">
        <w:rPr>
          <w:b/>
          <w:sz w:val="24"/>
          <w:szCs w:val="24"/>
        </w:rPr>
        <w:t>Предмет договора</w:t>
      </w:r>
    </w:p>
    <w:p w14:paraId="027F0F66" w14:textId="77777777" w:rsidR="00C05810" w:rsidRDefault="00C05810" w:rsidP="00C05810">
      <w:pPr>
        <w:numPr>
          <w:ilvl w:val="1"/>
          <w:numId w:val="33"/>
        </w:numPr>
        <w:tabs>
          <w:tab w:val="clear" w:pos="435"/>
        </w:tabs>
        <w:spacing w:line="0" w:lineRule="atLeast"/>
        <w:ind w:left="0" w:firstLine="567"/>
        <w:rPr>
          <w:b/>
          <w:color w:val="000000"/>
          <w:sz w:val="24"/>
          <w:szCs w:val="24"/>
        </w:rPr>
      </w:pPr>
      <w:r w:rsidRPr="005F70DB">
        <w:rPr>
          <w:b/>
          <w:color w:val="000000"/>
          <w:sz w:val="24"/>
          <w:szCs w:val="24"/>
        </w:rPr>
        <w:t>Заказчик</w:t>
      </w:r>
      <w:r w:rsidRPr="005F70DB">
        <w:rPr>
          <w:color w:val="000000"/>
          <w:sz w:val="24"/>
          <w:szCs w:val="24"/>
        </w:rPr>
        <w:t xml:space="preserve"> поручает, а </w:t>
      </w:r>
      <w:r w:rsidRPr="005F70DB">
        <w:rPr>
          <w:b/>
          <w:color w:val="000000"/>
          <w:sz w:val="24"/>
          <w:szCs w:val="24"/>
        </w:rPr>
        <w:t>Подрядчик</w:t>
      </w:r>
      <w:r w:rsidRPr="005F70DB">
        <w:rPr>
          <w:color w:val="000000"/>
          <w:sz w:val="24"/>
          <w:szCs w:val="24"/>
        </w:rPr>
        <w:t xml:space="preserve"> принимает на себя обязательство выполнить работы по </w:t>
      </w:r>
      <w:r>
        <w:rPr>
          <w:b/>
          <w:color w:val="000000"/>
          <w:sz w:val="24"/>
          <w:szCs w:val="24"/>
        </w:rPr>
        <w:t>п</w:t>
      </w:r>
      <w:r w:rsidRPr="005F70DB">
        <w:rPr>
          <w:b/>
          <w:color w:val="000000"/>
          <w:sz w:val="24"/>
          <w:szCs w:val="24"/>
        </w:rPr>
        <w:t>роведению зачистки резервуаров</w:t>
      </w:r>
      <w:r>
        <w:rPr>
          <w:b/>
          <w:color w:val="000000"/>
          <w:sz w:val="24"/>
          <w:szCs w:val="24"/>
        </w:rPr>
        <w:t>:</w:t>
      </w:r>
    </w:p>
    <w:p w14:paraId="5F7E639E" w14:textId="77777777" w:rsidR="00C05810" w:rsidRDefault="00C05810" w:rsidP="00C05810">
      <w:pPr>
        <w:spacing w:line="0" w:lineRule="atLeast"/>
        <w:rPr>
          <w:sz w:val="24"/>
          <w:szCs w:val="24"/>
        </w:rPr>
      </w:pPr>
    </w:p>
    <w:tbl>
      <w:tblPr>
        <w:tblStyle w:val="42"/>
        <w:tblW w:w="10065" w:type="dxa"/>
        <w:tblInd w:w="-5" w:type="dxa"/>
        <w:tblLayout w:type="fixed"/>
        <w:tblLook w:val="04A0" w:firstRow="1" w:lastRow="0" w:firstColumn="1" w:lastColumn="0" w:noHBand="0" w:noVBand="1"/>
      </w:tblPr>
      <w:tblGrid>
        <w:gridCol w:w="1276"/>
        <w:gridCol w:w="1276"/>
        <w:gridCol w:w="1559"/>
        <w:gridCol w:w="1276"/>
        <w:gridCol w:w="1559"/>
        <w:gridCol w:w="1559"/>
        <w:gridCol w:w="1560"/>
      </w:tblGrid>
      <w:tr w:rsidR="00C05810" w:rsidRPr="00CA741E" w14:paraId="5DECBDC7" w14:textId="77777777" w:rsidTr="006B4C22">
        <w:trPr>
          <w:trHeight w:val="2102"/>
        </w:trPr>
        <w:tc>
          <w:tcPr>
            <w:tcW w:w="1276" w:type="dxa"/>
            <w:vAlign w:val="center"/>
          </w:tcPr>
          <w:p w14:paraId="0EC07AA6" w14:textId="77777777" w:rsidR="00C05810" w:rsidRPr="008938E0" w:rsidRDefault="00C05810" w:rsidP="006B4C22">
            <w:pPr>
              <w:spacing w:line="0" w:lineRule="atLeast"/>
              <w:jc w:val="center"/>
              <w:rPr>
                <w:sz w:val="20"/>
              </w:rPr>
            </w:pPr>
            <w:r w:rsidRPr="008938E0">
              <w:rPr>
                <w:sz w:val="20"/>
              </w:rPr>
              <w:t>Месторасположение резервуаров</w:t>
            </w:r>
          </w:p>
        </w:tc>
        <w:tc>
          <w:tcPr>
            <w:tcW w:w="1276" w:type="dxa"/>
          </w:tcPr>
          <w:p w14:paraId="092DD90C" w14:textId="77777777" w:rsidR="00C05810" w:rsidRPr="008938E0" w:rsidRDefault="00C05810" w:rsidP="006B4C22">
            <w:pPr>
              <w:spacing w:line="0" w:lineRule="atLeast"/>
              <w:jc w:val="center"/>
              <w:rPr>
                <w:sz w:val="20"/>
              </w:rPr>
            </w:pPr>
            <w:r w:rsidRPr="008938E0">
              <w:rPr>
                <w:sz w:val="20"/>
              </w:rPr>
              <w:t xml:space="preserve">  </w:t>
            </w:r>
          </w:p>
          <w:p w14:paraId="3EEC5150" w14:textId="77777777" w:rsidR="00C05810" w:rsidRPr="008938E0" w:rsidRDefault="00C05810" w:rsidP="006B4C22">
            <w:pPr>
              <w:spacing w:line="0" w:lineRule="atLeast"/>
              <w:jc w:val="center"/>
              <w:rPr>
                <w:sz w:val="20"/>
              </w:rPr>
            </w:pPr>
          </w:p>
          <w:p w14:paraId="0AF84D7F" w14:textId="77777777" w:rsidR="00C05810" w:rsidRPr="008938E0" w:rsidRDefault="00C05810" w:rsidP="006B4C22">
            <w:pPr>
              <w:spacing w:line="0" w:lineRule="atLeast"/>
              <w:jc w:val="center"/>
              <w:rPr>
                <w:sz w:val="20"/>
              </w:rPr>
            </w:pPr>
            <w:r w:rsidRPr="008938E0">
              <w:rPr>
                <w:sz w:val="20"/>
              </w:rPr>
              <w:t>Резервуары и их объем</w:t>
            </w:r>
          </w:p>
        </w:tc>
        <w:tc>
          <w:tcPr>
            <w:tcW w:w="1559" w:type="dxa"/>
          </w:tcPr>
          <w:p w14:paraId="72C1B609" w14:textId="77777777" w:rsidR="00C05810" w:rsidRPr="008938E0" w:rsidRDefault="00C05810" w:rsidP="006B4C22">
            <w:pPr>
              <w:spacing w:line="0" w:lineRule="atLeast"/>
              <w:jc w:val="center"/>
              <w:rPr>
                <w:sz w:val="20"/>
              </w:rPr>
            </w:pPr>
            <w:r w:rsidRPr="008938E0">
              <w:rPr>
                <w:sz w:val="20"/>
              </w:rPr>
              <w:t>Наличие донных отложений темных нефтепродуктов (отработка группы ММО), м3.</w:t>
            </w:r>
          </w:p>
        </w:tc>
        <w:tc>
          <w:tcPr>
            <w:tcW w:w="1276" w:type="dxa"/>
          </w:tcPr>
          <w:p w14:paraId="0C715A41" w14:textId="77777777" w:rsidR="00C05810" w:rsidRPr="008938E0" w:rsidRDefault="00C05810" w:rsidP="006B4C22">
            <w:pPr>
              <w:spacing w:line="0" w:lineRule="atLeast"/>
              <w:jc w:val="center"/>
              <w:rPr>
                <w:sz w:val="20"/>
              </w:rPr>
            </w:pPr>
            <w:r w:rsidRPr="008938E0">
              <w:rPr>
                <w:sz w:val="20"/>
              </w:rPr>
              <w:t>Необходимость зачистки</w:t>
            </w:r>
          </w:p>
        </w:tc>
        <w:tc>
          <w:tcPr>
            <w:tcW w:w="1559" w:type="dxa"/>
          </w:tcPr>
          <w:p w14:paraId="73A02123" w14:textId="77777777" w:rsidR="00C05810" w:rsidRPr="008938E0" w:rsidRDefault="00C05810" w:rsidP="006B4C22">
            <w:pPr>
              <w:spacing w:line="0" w:lineRule="atLeast"/>
              <w:jc w:val="center"/>
              <w:rPr>
                <w:sz w:val="20"/>
              </w:rPr>
            </w:pPr>
            <w:r w:rsidRPr="008938E0">
              <w:rPr>
                <w:sz w:val="20"/>
              </w:rPr>
              <w:t>Стоимость работ, без учета НДС</w:t>
            </w:r>
          </w:p>
        </w:tc>
        <w:tc>
          <w:tcPr>
            <w:tcW w:w="1559" w:type="dxa"/>
          </w:tcPr>
          <w:p w14:paraId="61243E63" w14:textId="77777777" w:rsidR="00C05810" w:rsidRPr="008938E0" w:rsidRDefault="00C05810" w:rsidP="006B4C22">
            <w:pPr>
              <w:spacing w:line="0" w:lineRule="atLeast"/>
              <w:jc w:val="center"/>
              <w:rPr>
                <w:sz w:val="20"/>
              </w:rPr>
            </w:pPr>
            <w:r w:rsidRPr="008938E0">
              <w:rPr>
                <w:sz w:val="20"/>
              </w:rPr>
              <w:t>Стоимость работ, с учетом НДС</w:t>
            </w:r>
          </w:p>
        </w:tc>
        <w:tc>
          <w:tcPr>
            <w:tcW w:w="1560" w:type="dxa"/>
          </w:tcPr>
          <w:p w14:paraId="467A53C6" w14:textId="77777777" w:rsidR="00C05810" w:rsidRPr="008938E0" w:rsidRDefault="00C05810" w:rsidP="006B4C22">
            <w:pPr>
              <w:spacing w:line="0" w:lineRule="atLeast"/>
              <w:jc w:val="center"/>
              <w:rPr>
                <w:sz w:val="20"/>
              </w:rPr>
            </w:pPr>
            <w:r w:rsidRPr="008938E0">
              <w:rPr>
                <w:sz w:val="20"/>
              </w:rPr>
              <w:t>Период, в который необходимо проведение зачистки</w:t>
            </w:r>
            <w:r>
              <w:rPr>
                <w:sz w:val="20"/>
              </w:rPr>
              <w:t xml:space="preserve"> </w:t>
            </w:r>
            <w:r w:rsidRPr="00C93DD9">
              <w:rPr>
                <w:sz w:val="20"/>
              </w:rPr>
              <w:t>(с__ по___)</w:t>
            </w:r>
          </w:p>
        </w:tc>
      </w:tr>
      <w:tr w:rsidR="00C05810" w:rsidRPr="00CA741E" w14:paraId="3A60F8C9" w14:textId="77777777" w:rsidTr="006B4C22">
        <w:trPr>
          <w:trHeight w:val="381"/>
        </w:trPr>
        <w:tc>
          <w:tcPr>
            <w:tcW w:w="1276" w:type="dxa"/>
            <w:vAlign w:val="center"/>
          </w:tcPr>
          <w:p w14:paraId="5E3955E1" w14:textId="77777777" w:rsidR="00C05810" w:rsidRPr="00CA741E" w:rsidRDefault="00C05810" w:rsidP="006B4C22">
            <w:pPr>
              <w:spacing w:line="312" w:lineRule="auto"/>
            </w:pPr>
          </w:p>
        </w:tc>
        <w:tc>
          <w:tcPr>
            <w:tcW w:w="1276" w:type="dxa"/>
          </w:tcPr>
          <w:p w14:paraId="58A089BB" w14:textId="77777777" w:rsidR="00C05810" w:rsidRPr="00CA741E" w:rsidRDefault="00C05810" w:rsidP="006B4C22"/>
        </w:tc>
        <w:tc>
          <w:tcPr>
            <w:tcW w:w="1559" w:type="dxa"/>
          </w:tcPr>
          <w:p w14:paraId="21D0A17A" w14:textId="77777777" w:rsidR="00C05810" w:rsidRPr="00CA741E" w:rsidRDefault="00C05810" w:rsidP="006B4C22">
            <w:pPr>
              <w:spacing w:line="480" w:lineRule="auto"/>
            </w:pPr>
          </w:p>
        </w:tc>
        <w:tc>
          <w:tcPr>
            <w:tcW w:w="1276" w:type="dxa"/>
          </w:tcPr>
          <w:p w14:paraId="5BCF974A" w14:textId="77777777" w:rsidR="00C05810" w:rsidRPr="00CA741E" w:rsidRDefault="00C05810" w:rsidP="006B4C22">
            <w:pPr>
              <w:spacing w:line="0" w:lineRule="atLeast"/>
            </w:pPr>
          </w:p>
        </w:tc>
        <w:tc>
          <w:tcPr>
            <w:tcW w:w="1559" w:type="dxa"/>
          </w:tcPr>
          <w:p w14:paraId="45EBE725" w14:textId="77777777" w:rsidR="00C05810" w:rsidRPr="00CA741E" w:rsidRDefault="00C05810" w:rsidP="006B4C22">
            <w:pPr>
              <w:spacing w:line="0" w:lineRule="atLeast"/>
            </w:pPr>
          </w:p>
          <w:p w14:paraId="060F5A8D" w14:textId="77777777" w:rsidR="00C05810" w:rsidRPr="00CA741E" w:rsidRDefault="00C05810" w:rsidP="006B4C22">
            <w:pPr>
              <w:spacing w:line="0" w:lineRule="atLeast"/>
            </w:pPr>
          </w:p>
        </w:tc>
        <w:tc>
          <w:tcPr>
            <w:tcW w:w="1559" w:type="dxa"/>
          </w:tcPr>
          <w:p w14:paraId="16117A1D" w14:textId="77777777" w:rsidR="00C05810" w:rsidRPr="00CA741E" w:rsidRDefault="00C05810" w:rsidP="006B4C22">
            <w:pPr>
              <w:spacing w:line="0" w:lineRule="atLeast"/>
            </w:pPr>
          </w:p>
        </w:tc>
        <w:tc>
          <w:tcPr>
            <w:tcW w:w="1560" w:type="dxa"/>
          </w:tcPr>
          <w:p w14:paraId="3786686D" w14:textId="77777777" w:rsidR="00C05810" w:rsidRPr="00CA741E" w:rsidRDefault="00C05810" w:rsidP="006B4C22">
            <w:pPr>
              <w:spacing w:line="0" w:lineRule="atLeast"/>
            </w:pPr>
          </w:p>
        </w:tc>
      </w:tr>
    </w:tbl>
    <w:p w14:paraId="35351308" w14:textId="77777777" w:rsidR="00C05810" w:rsidRDefault="00C05810" w:rsidP="00C05810">
      <w:pPr>
        <w:spacing w:line="0" w:lineRule="atLeast"/>
        <w:rPr>
          <w:sz w:val="24"/>
          <w:szCs w:val="24"/>
        </w:rPr>
      </w:pPr>
    </w:p>
    <w:p w14:paraId="5027F5D8" w14:textId="77777777" w:rsidR="00C05810" w:rsidRPr="005F70DB" w:rsidRDefault="00C05810" w:rsidP="00C05810">
      <w:pPr>
        <w:spacing w:line="0" w:lineRule="atLeast"/>
        <w:rPr>
          <w:color w:val="000000"/>
          <w:sz w:val="24"/>
          <w:szCs w:val="24"/>
        </w:rPr>
      </w:pPr>
      <w:r w:rsidRPr="005F70DB">
        <w:rPr>
          <w:color w:val="000000"/>
          <w:sz w:val="24"/>
          <w:szCs w:val="24"/>
        </w:rPr>
        <w:t>Работы должны проводиться в соответствии с действующими Нормами и Правилами РФ, действующим законодательством РФ, стандартами АО «</w:t>
      </w:r>
      <w:proofErr w:type="spellStart"/>
      <w:r w:rsidRPr="005F70DB">
        <w:rPr>
          <w:color w:val="000000"/>
          <w:sz w:val="24"/>
          <w:szCs w:val="24"/>
        </w:rPr>
        <w:t>Саханефтегазсбыт</w:t>
      </w:r>
      <w:proofErr w:type="spellEnd"/>
      <w:r w:rsidRPr="005F70DB">
        <w:rPr>
          <w:color w:val="000000"/>
          <w:sz w:val="24"/>
          <w:szCs w:val="24"/>
        </w:rPr>
        <w:t>».</w:t>
      </w:r>
    </w:p>
    <w:p w14:paraId="280F3470" w14:textId="77777777" w:rsidR="00C05810" w:rsidRPr="007F2C04" w:rsidRDefault="00C05810" w:rsidP="00C05810">
      <w:pPr>
        <w:pStyle w:val="aff8"/>
        <w:numPr>
          <w:ilvl w:val="1"/>
          <w:numId w:val="33"/>
        </w:numPr>
        <w:ind w:left="0" w:firstLine="567"/>
        <w:jc w:val="both"/>
        <w:rPr>
          <w:rFonts w:ascii="Times New Roman" w:hAnsi="Times New Roman"/>
          <w:sz w:val="24"/>
          <w:szCs w:val="24"/>
        </w:rPr>
      </w:pPr>
      <w:r w:rsidRPr="007F2C04">
        <w:rPr>
          <w:rFonts w:ascii="Times New Roman" w:hAnsi="Times New Roman"/>
          <w:color w:val="000000"/>
          <w:sz w:val="24"/>
          <w:szCs w:val="24"/>
        </w:rPr>
        <w:t xml:space="preserve">Срок выполнения работ по настоящему Договору: </w:t>
      </w:r>
      <w:r w:rsidRPr="007F2C04">
        <w:rPr>
          <w:rFonts w:ascii="Times New Roman" w:hAnsi="Times New Roman"/>
          <w:sz w:val="24"/>
          <w:szCs w:val="24"/>
        </w:rPr>
        <w:t xml:space="preserve">Начало выполнения работ: с момента подписания договора. Окончание </w:t>
      </w:r>
      <w:r>
        <w:rPr>
          <w:rFonts w:ascii="Times New Roman" w:hAnsi="Times New Roman"/>
          <w:sz w:val="24"/>
          <w:szCs w:val="24"/>
        </w:rPr>
        <w:t>выполнения работ:</w:t>
      </w:r>
    </w:p>
    <w:p w14:paraId="6A5B85C6" w14:textId="77777777" w:rsidR="00C05810" w:rsidRPr="005F70DB" w:rsidRDefault="00C05810" w:rsidP="00C05810">
      <w:pPr>
        <w:widowControl w:val="0"/>
        <w:numPr>
          <w:ilvl w:val="1"/>
          <w:numId w:val="33"/>
        </w:numPr>
        <w:shd w:val="clear" w:color="auto" w:fill="FFFFFF"/>
        <w:tabs>
          <w:tab w:val="clear" w:pos="435"/>
          <w:tab w:val="num" w:pos="0"/>
        </w:tabs>
        <w:autoSpaceDE w:val="0"/>
        <w:autoSpaceDN w:val="0"/>
        <w:adjustRightInd w:val="0"/>
        <w:spacing w:line="0" w:lineRule="atLeast"/>
        <w:ind w:left="0" w:firstLine="567"/>
        <w:rPr>
          <w:color w:val="000000"/>
          <w:spacing w:val="-15"/>
          <w:sz w:val="24"/>
          <w:szCs w:val="24"/>
        </w:rPr>
      </w:pPr>
      <w:r w:rsidRPr="005F70DB">
        <w:rPr>
          <w:color w:val="000000"/>
          <w:sz w:val="24"/>
          <w:szCs w:val="24"/>
        </w:rPr>
        <w:t>Содержание работ определяется настоящим Договором.</w:t>
      </w:r>
      <w:r w:rsidRPr="005F70DB">
        <w:rPr>
          <w:color w:val="000000"/>
          <w:spacing w:val="-15"/>
          <w:sz w:val="24"/>
          <w:szCs w:val="24"/>
        </w:rPr>
        <w:tab/>
      </w:r>
    </w:p>
    <w:p w14:paraId="5427FC02" w14:textId="77777777" w:rsidR="00C05810" w:rsidRPr="00A7676E" w:rsidRDefault="00C05810" w:rsidP="00C05810">
      <w:pPr>
        <w:widowControl w:val="0"/>
        <w:numPr>
          <w:ilvl w:val="1"/>
          <w:numId w:val="33"/>
        </w:numPr>
        <w:shd w:val="clear" w:color="auto" w:fill="FFFFFF"/>
        <w:tabs>
          <w:tab w:val="clear" w:pos="435"/>
          <w:tab w:val="num" w:pos="0"/>
        </w:tabs>
        <w:autoSpaceDE w:val="0"/>
        <w:autoSpaceDN w:val="0"/>
        <w:adjustRightInd w:val="0"/>
        <w:spacing w:line="0" w:lineRule="atLeast"/>
        <w:ind w:left="0" w:firstLine="567"/>
        <w:rPr>
          <w:color w:val="000000"/>
          <w:spacing w:val="-15"/>
          <w:sz w:val="24"/>
          <w:szCs w:val="24"/>
        </w:rPr>
      </w:pPr>
      <w:r w:rsidRPr="005F70DB">
        <w:rPr>
          <w:color w:val="000000"/>
          <w:spacing w:val="-15"/>
          <w:sz w:val="24"/>
          <w:szCs w:val="24"/>
        </w:rPr>
        <w:t>Приемка и оценка выполняемых</w:t>
      </w:r>
      <w:r w:rsidRPr="00A7676E">
        <w:rPr>
          <w:color w:val="000000"/>
          <w:spacing w:val="-15"/>
          <w:sz w:val="24"/>
          <w:szCs w:val="24"/>
        </w:rPr>
        <w:t xml:space="preserve"> работ осуществляется в соответствии с действующими требованиями.</w:t>
      </w:r>
    </w:p>
    <w:p w14:paraId="1CFBB4F7"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5"/>
          <w:sz w:val="24"/>
          <w:szCs w:val="24"/>
        </w:rPr>
      </w:pPr>
    </w:p>
    <w:p w14:paraId="7F5A3235" w14:textId="77777777" w:rsidR="00C05810" w:rsidRPr="00A7676E" w:rsidRDefault="00C05810" w:rsidP="00C05810">
      <w:pPr>
        <w:widowControl w:val="0"/>
        <w:numPr>
          <w:ilvl w:val="0"/>
          <w:numId w:val="52"/>
        </w:numPr>
        <w:shd w:val="clear" w:color="auto" w:fill="FFFFFF"/>
        <w:autoSpaceDE w:val="0"/>
        <w:autoSpaceDN w:val="0"/>
        <w:adjustRightInd w:val="0"/>
        <w:spacing w:line="0" w:lineRule="atLeast"/>
        <w:ind w:left="357" w:hanging="357"/>
        <w:jc w:val="center"/>
        <w:rPr>
          <w:b/>
          <w:bCs/>
          <w:color w:val="000000"/>
          <w:sz w:val="24"/>
          <w:szCs w:val="24"/>
        </w:rPr>
      </w:pPr>
      <w:r w:rsidRPr="00A7676E">
        <w:rPr>
          <w:b/>
          <w:bCs/>
          <w:color w:val="000000"/>
          <w:sz w:val="24"/>
          <w:szCs w:val="24"/>
        </w:rPr>
        <w:t>Стоимость работ и порядок взаиморасчетов</w:t>
      </w:r>
    </w:p>
    <w:p w14:paraId="42450A39" w14:textId="77777777" w:rsidR="00C05810" w:rsidRPr="00A7676E" w:rsidRDefault="00C05810" w:rsidP="00C05810">
      <w:pPr>
        <w:spacing w:line="0" w:lineRule="atLeast"/>
        <w:rPr>
          <w:sz w:val="24"/>
          <w:szCs w:val="24"/>
        </w:rPr>
      </w:pPr>
      <w:r w:rsidRPr="00A7676E">
        <w:rPr>
          <w:b/>
          <w:sz w:val="24"/>
          <w:szCs w:val="24"/>
        </w:rPr>
        <w:t>2.1.</w:t>
      </w:r>
      <w:r w:rsidRPr="00A7676E">
        <w:rPr>
          <w:sz w:val="24"/>
          <w:szCs w:val="24"/>
        </w:rPr>
        <w:t xml:space="preserve"> Стоимость работ по настоящему Договору составляет </w:t>
      </w:r>
      <w:r>
        <w:rPr>
          <w:b/>
          <w:sz w:val="24"/>
          <w:szCs w:val="24"/>
        </w:rPr>
        <w:t>_________________________________</w:t>
      </w:r>
      <w:r>
        <w:rPr>
          <w:b/>
          <w:iCs/>
          <w:sz w:val="24"/>
          <w:szCs w:val="24"/>
        </w:rPr>
        <w:t>.</w:t>
      </w:r>
    </w:p>
    <w:p w14:paraId="6DA606FE" w14:textId="77777777" w:rsidR="00C05810" w:rsidRPr="00A7676E" w:rsidRDefault="00C05810" w:rsidP="00C05810">
      <w:pPr>
        <w:spacing w:line="240" w:lineRule="auto"/>
        <w:rPr>
          <w:b/>
          <w:iCs/>
          <w:sz w:val="24"/>
          <w:szCs w:val="24"/>
        </w:rPr>
      </w:pPr>
      <w:r w:rsidRPr="00A7676E">
        <w:rPr>
          <w:b/>
          <w:sz w:val="24"/>
          <w:szCs w:val="24"/>
        </w:rPr>
        <w:t>2.2.</w:t>
      </w:r>
      <w:r w:rsidRPr="00A7676E">
        <w:rPr>
          <w:sz w:val="24"/>
          <w:szCs w:val="24"/>
        </w:rPr>
        <w:t xml:space="preserve"> </w:t>
      </w:r>
      <w:r w:rsidRPr="0064516C">
        <w:rPr>
          <w:sz w:val="24"/>
          <w:szCs w:val="24"/>
        </w:rPr>
        <w:t xml:space="preserve">Цена договора является фиксированной на период проведения закупки и в период исполнения обязательств по договору. Цена договора включает расходы на проведение работ по зачистке резервуаров на </w:t>
      </w:r>
      <w:r w:rsidRPr="00B113B5">
        <w:rPr>
          <w:sz w:val="24"/>
          <w:szCs w:val="24"/>
        </w:rPr>
        <w:t xml:space="preserve">территории </w:t>
      </w:r>
      <w:r>
        <w:rPr>
          <w:sz w:val="24"/>
          <w:szCs w:val="24"/>
        </w:rPr>
        <w:t>ф</w:t>
      </w:r>
      <w:r w:rsidRPr="00425215">
        <w:rPr>
          <w:sz w:val="24"/>
          <w:szCs w:val="24"/>
        </w:rPr>
        <w:t>илиал</w:t>
      </w:r>
      <w:r>
        <w:rPr>
          <w:sz w:val="24"/>
          <w:szCs w:val="24"/>
        </w:rPr>
        <w:t xml:space="preserve">ов </w:t>
      </w:r>
      <w:r w:rsidRPr="00B113B5">
        <w:rPr>
          <w:sz w:val="24"/>
          <w:szCs w:val="24"/>
        </w:rPr>
        <w:t>АО «</w:t>
      </w:r>
      <w:proofErr w:type="spellStart"/>
      <w:r w:rsidRPr="00B113B5">
        <w:rPr>
          <w:sz w:val="24"/>
          <w:szCs w:val="24"/>
        </w:rPr>
        <w:t>Саханефтегазсбыт</w:t>
      </w:r>
      <w:proofErr w:type="spellEnd"/>
      <w:r w:rsidRPr="00B113B5">
        <w:rPr>
          <w:sz w:val="24"/>
          <w:szCs w:val="24"/>
        </w:rPr>
        <w:t>»</w:t>
      </w:r>
      <w:r w:rsidRPr="0064516C">
        <w:rPr>
          <w:sz w:val="24"/>
          <w:szCs w:val="24"/>
        </w:rPr>
        <w:t xml:space="preserve">, проезд специалистов </w:t>
      </w:r>
      <w:r>
        <w:rPr>
          <w:sz w:val="24"/>
          <w:szCs w:val="24"/>
        </w:rPr>
        <w:t xml:space="preserve">Подрядчика </w:t>
      </w:r>
      <w:r w:rsidRPr="0064516C">
        <w:rPr>
          <w:sz w:val="24"/>
          <w:szCs w:val="24"/>
        </w:rPr>
        <w:t xml:space="preserve">от места жительства до места проведения работ и обратно, их проживания, командировочные, </w:t>
      </w:r>
      <w:r w:rsidRPr="00D6703F">
        <w:rPr>
          <w:sz w:val="24"/>
          <w:szCs w:val="24"/>
        </w:rPr>
        <w:t>а также расходы на перевозку, страхование, уплату таможе</w:t>
      </w:r>
      <w:r>
        <w:rPr>
          <w:sz w:val="24"/>
          <w:szCs w:val="24"/>
        </w:rPr>
        <w:t xml:space="preserve">нных пошлин, налогов </w:t>
      </w:r>
      <w:r w:rsidRPr="00D6703F">
        <w:rPr>
          <w:sz w:val="24"/>
          <w:szCs w:val="24"/>
        </w:rPr>
        <w:t>других обязательных платежей, установленных действующим законодательством Российской Федерации и с</w:t>
      </w:r>
      <w:r>
        <w:rPr>
          <w:sz w:val="24"/>
          <w:szCs w:val="24"/>
        </w:rPr>
        <w:t>вязанных с исполнением договора</w:t>
      </w:r>
      <w:r w:rsidRPr="00A7676E">
        <w:rPr>
          <w:sz w:val="24"/>
          <w:szCs w:val="24"/>
        </w:rPr>
        <w:t>.</w:t>
      </w:r>
    </w:p>
    <w:p w14:paraId="156739C2" w14:textId="77777777" w:rsidR="00C05810" w:rsidRPr="00A7676E" w:rsidRDefault="00C05810" w:rsidP="00C05810">
      <w:pPr>
        <w:spacing w:line="0" w:lineRule="atLeast"/>
        <w:rPr>
          <w:sz w:val="24"/>
          <w:szCs w:val="24"/>
        </w:rPr>
      </w:pPr>
      <w:r w:rsidRPr="00A7676E">
        <w:rPr>
          <w:b/>
          <w:sz w:val="24"/>
          <w:szCs w:val="24"/>
        </w:rPr>
        <w:t>2.3.</w:t>
      </w:r>
      <w:r w:rsidRPr="00A7676E">
        <w:rPr>
          <w:sz w:val="24"/>
          <w:szCs w:val="24"/>
        </w:rPr>
        <w:t xml:space="preserve"> Стоимость работ может быть изменена только по соглашению сторон путём заключения Дополнительных соглашений к настоящему Договору.</w:t>
      </w:r>
    </w:p>
    <w:p w14:paraId="341F8824" w14:textId="77777777" w:rsidR="00C05810" w:rsidRPr="00942A10" w:rsidRDefault="00C05810" w:rsidP="00C05810">
      <w:pPr>
        <w:spacing w:line="0" w:lineRule="atLeast"/>
        <w:rPr>
          <w:iCs/>
          <w:sz w:val="24"/>
          <w:szCs w:val="24"/>
        </w:rPr>
      </w:pPr>
      <w:r w:rsidRPr="00A7676E">
        <w:rPr>
          <w:b/>
          <w:sz w:val="24"/>
          <w:szCs w:val="24"/>
        </w:rPr>
        <w:t>2.4.</w:t>
      </w:r>
      <w:r w:rsidRPr="00A7676E">
        <w:rPr>
          <w:sz w:val="24"/>
          <w:szCs w:val="24"/>
        </w:rPr>
        <w:t xml:space="preserve"> Стоимость работ по откачке </w:t>
      </w:r>
      <w:proofErr w:type="spellStart"/>
      <w:r w:rsidRPr="00A7676E">
        <w:rPr>
          <w:sz w:val="24"/>
          <w:szCs w:val="24"/>
        </w:rPr>
        <w:t>нефтешламов</w:t>
      </w:r>
      <w:proofErr w:type="spellEnd"/>
      <w:r w:rsidRPr="00A7676E">
        <w:rPr>
          <w:sz w:val="24"/>
          <w:szCs w:val="24"/>
        </w:rPr>
        <w:t xml:space="preserve"> из </w:t>
      </w:r>
      <w:r w:rsidRPr="000A3D1A">
        <w:rPr>
          <w:sz w:val="24"/>
          <w:szCs w:val="24"/>
        </w:rPr>
        <w:t>резервуаров за каждый кубический метр, превышающий объем, указанный в Договоре, составляет 2 160,00 руб./м</w:t>
      </w:r>
      <w:r w:rsidRPr="000A3D1A">
        <w:rPr>
          <w:sz w:val="24"/>
          <w:szCs w:val="24"/>
          <w:vertAlign w:val="superscript"/>
        </w:rPr>
        <w:t>3</w:t>
      </w:r>
      <w:r w:rsidRPr="000A3D1A">
        <w:rPr>
          <w:iCs/>
          <w:sz w:val="24"/>
          <w:szCs w:val="24"/>
        </w:rPr>
        <w:t xml:space="preserve"> НДС не предусмотрен/</w:t>
      </w:r>
      <w:r w:rsidRPr="000A3D1A">
        <w:rPr>
          <w:sz w:val="24"/>
          <w:szCs w:val="24"/>
        </w:rPr>
        <w:t>2 592,00 руб./м</w:t>
      </w:r>
      <w:r w:rsidRPr="000A3D1A">
        <w:rPr>
          <w:sz w:val="24"/>
          <w:szCs w:val="24"/>
          <w:vertAlign w:val="superscript"/>
        </w:rPr>
        <w:t>3</w:t>
      </w:r>
      <w:r w:rsidRPr="000A3D1A">
        <w:rPr>
          <w:sz w:val="24"/>
          <w:szCs w:val="24"/>
        </w:rPr>
        <w:t>, в том числе с НДС 432,00 руб./м</w:t>
      </w:r>
      <w:r w:rsidRPr="000A3D1A">
        <w:rPr>
          <w:sz w:val="24"/>
          <w:szCs w:val="24"/>
          <w:vertAlign w:val="superscript"/>
        </w:rPr>
        <w:t>3</w:t>
      </w:r>
      <w:r w:rsidRPr="000A3D1A">
        <w:rPr>
          <w:iCs/>
          <w:sz w:val="24"/>
          <w:szCs w:val="24"/>
        </w:rPr>
        <w:t xml:space="preserve">, но не более 10% от стоимости </w:t>
      </w:r>
      <w:r w:rsidRPr="00942A10">
        <w:rPr>
          <w:iCs/>
          <w:sz w:val="24"/>
          <w:szCs w:val="24"/>
        </w:rPr>
        <w:t>Договора.</w:t>
      </w:r>
    </w:p>
    <w:p w14:paraId="2999F5CD" w14:textId="03245E0D" w:rsidR="00942A10" w:rsidRPr="00245D09" w:rsidRDefault="00942A10" w:rsidP="00C05810">
      <w:pPr>
        <w:spacing w:line="0" w:lineRule="atLeast"/>
        <w:rPr>
          <w:sz w:val="24"/>
          <w:szCs w:val="24"/>
        </w:rPr>
      </w:pPr>
      <w:r w:rsidRPr="00942A10">
        <w:rPr>
          <w:iCs/>
          <w:sz w:val="24"/>
          <w:szCs w:val="24"/>
        </w:rPr>
        <w:t>В таком случае, Стороны подписывают дополнительное соглашение об увеличении стоимости договора</w:t>
      </w:r>
    </w:p>
    <w:p w14:paraId="50C70735" w14:textId="77777777" w:rsidR="00C05810" w:rsidRPr="00245D09" w:rsidRDefault="00C05810" w:rsidP="00C05810">
      <w:pPr>
        <w:spacing w:line="0" w:lineRule="atLeast"/>
        <w:jc w:val="center"/>
        <w:rPr>
          <w:b/>
          <w:sz w:val="24"/>
          <w:szCs w:val="24"/>
        </w:rPr>
      </w:pPr>
      <w:r w:rsidRPr="00245D09">
        <w:rPr>
          <w:b/>
          <w:bCs/>
          <w:sz w:val="24"/>
          <w:szCs w:val="24"/>
        </w:rPr>
        <w:t xml:space="preserve">3. </w:t>
      </w:r>
      <w:r w:rsidRPr="00245D09">
        <w:rPr>
          <w:b/>
          <w:sz w:val="24"/>
          <w:szCs w:val="24"/>
        </w:rPr>
        <w:t>Порядок расчетов</w:t>
      </w:r>
    </w:p>
    <w:p w14:paraId="7E6C660D" w14:textId="77777777" w:rsidR="00C05810" w:rsidRPr="00245D09" w:rsidRDefault="00C05810" w:rsidP="00C05810">
      <w:pPr>
        <w:spacing w:line="0" w:lineRule="atLeast"/>
        <w:rPr>
          <w:sz w:val="24"/>
          <w:szCs w:val="24"/>
        </w:rPr>
      </w:pPr>
      <w:r w:rsidRPr="00245D09">
        <w:rPr>
          <w:b/>
          <w:sz w:val="24"/>
          <w:szCs w:val="24"/>
        </w:rPr>
        <w:t>3.1.</w:t>
      </w:r>
      <w:r w:rsidRPr="00245D09">
        <w:rPr>
          <w:sz w:val="24"/>
          <w:szCs w:val="24"/>
        </w:rPr>
        <w:t xml:space="preserve"> </w:t>
      </w:r>
      <w:r w:rsidRPr="00412CD0">
        <w:rPr>
          <w:sz w:val="24"/>
          <w:szCs w:val="24"/>
        </w:rPr>
        <w:t>Заказчик выплачивает Подрядчику 100% (сто процентов) от стоимости фактически выполненного объема работ (количества зачищенных РВС</w:t>
      </w:r>
      <w:r>
        <w:rPr>
          <w:sz w:val="24"/>
          <w:szCs w:val="24"/>
        </w:rPr>
        <w:t>, РГС, других устройств</w:t>
      </w:r>
      <w:r w:rsidRPr="00412CD0">
        <w:rPr>
          <w:sz w:val="24"/>
          <w:szCs w:val="24"/>
        </w:rPr>
        <w:t xml:space="preserve">), согласно п. 1.1. настоящего Договора, в течение 7 (семи) рабочих дней после полного завершения работ в отношении данного объема на основании подписанного между Заказчиком (в лице </w:t>
      </w:r>
      <w:r>
        <w:rPr>
          <w:sz w:val="24"/>
          <w:szCs w:val="24"/>
        </w:rPr>
        <w:t>Г</w:t>
      </w:r>
      <w:r w:rsidRPr="00412CD0">
        <w:rPr>
          <w:sz w:val="24"/>
          <w:szCs w:val="24"/>
        </w:rPr>
        <w:t>енерального директора</w:t>
      </w:r>
      <w:r>
        <w:rPr>
          <w:sz w:val="24"/>
          <w:szCs w:val="24"/>
        </w:rPr>
        <w:t>,</w:t>
      </w:r>
      <w:r w:rsidRPr="00412CD0">
        <w:rPr>
          <w:sz w:val="24"/>
          <w:szCs w:val="24"/>
        </w:rPr>
        <w:t xml:space="preserve"> его Заместителями</w:t>
      </w:r>
      <w:r>
        <w:rPr>
          <w:sz w:val="24"/>
          <w:szCs w:val="24"/>
        </w:rPr>
        <w:t>, Главным инженеров</w:t>
      </w:r>
      <w:r w:rsidRPr="00412CD0">
        <w:rPr>
          <w:sz w:val="24"/>
          <w:szCs w:val="24"/>
        </w:rPr>
        <w:t>) и Подрядчиком (в лице Руководителя, или лица, его замещающего) Акта приемки выполненных работ (приложение 1).</w:t>
      </w:r>
    </w:p>
    <w:p w14:paraId="1F93ECD9" w14:textId="77777777" w:rsidR="00C05810" w:rsidRPr="00245D09" w:rsidRDefault="00C05810" w:rsidP="00C05810">
      <w:pPr>
        <w:spacing w:line="0" w:lineRule="atLeast"/>
        <w:rPr>
          <w:sz w:val="24"/>
          <w:szCs w:val="24"/>
        </w:rPr>
      </w:pPr>
      <w:r w:rsidRPr="00245D09">
        <w:rPr>
          <w:b/>
          <w:sz w:val="24"/>
          <w:szCs w:val="24"/>
        </w:rPr>
        <w:t>3.2.</w:t>
      </w:r>
      <w:r w:rsidRPr="00245D09">
        <w:rPr>
          <w:sz w:val="24"/>
          <w:szCs w:val="24"/>
        </w:rPr>
        <w:t xml:space="preserve">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14:paraId="08F1F882" w14:textId="77777777" w:rsidR="00C05810" w:rsidRPr="00245D09" w:rsidRDefault="00C05810" w:rsidP="00C05810">
      <w:pPr>
        <w:spacing w:line="0" w:lineRule="atLeast"/>
        <w:rPr>
          <w:sz w:val="24"/>
          <w:szCs w:val="24"/>
        </w:rPr>
      </w:pPr>
      <w:r w:rsidRPr="00245D09">
        <w:rPr>
          <w:b/>
          <w:sz w:val="24"/>
          <w:szCs w:val="24"/>
        </w:rPr>
        <w:t>3.3.</w:t>
      </w:r>
      <w:r w:rsidRPr="00245D09">
        <w:rPr>
          <w:sz w:val="24"/>
          <w:szCs w:val="24"/>
        </w:rPr>
        <w:t xml:space="preserve"> 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14:paraId="45D74521" w14:textId="77777777" w:rsidR="00C05810" w:rsidRPr="00245D09" w:rsidRDefault="00C05810" w:rsidP="00C05810">
      <w:pPr>
        <w:spacing w:line="0" w:lineRule="atLeast"/>
        <w:rPr>
          <w:sz w:val="24"/>
          <w:szCs w:val="24"/>
        </w:rPr>
      </w:pPr>
      <w:r w:rsidRPr="00245D09">
        <w:rPr>
          <w:b/>
          <w:sz w:val="24"/>
          <w:szCs w:val="24"/>
        </w:rPr>
        <w:t>3.4.</w:t>
      </w:r>
      <w:r w:rsidRPr="00245D09">
        <w:rPr>
          <w:sz w:val="24"/>
          <w:szCs w:val="24"/>
        </w:rPr>
        <w:t xml:space="preserve"> 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14:paraId="6E83DBC7"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5393447F" w14:textId="77777777" w:rsidR="00C05810" w:rsidRPr="00245D09" w:rsidRDefault="00C05810" w:rsidP="00C05810">
      <w:pPr>
        <w:widowControl w:val="0"/>
        <w:autoSpaceDE w:val="0"/>
        <w:autoSpaceDN w:val="0"/>
        <w:adjustRightInd w:val="0"/>
        <w:spacing w:line="240" w:lineRule="atLeast"/>
        <w:contextualSpacing/>
        <w:jc w:val="center"/>
        <w:rPr>
          <w:b/>
          <w:sz w:val="24"/>
          <w:szCs w:val="24"/>
        </w:rPr>
      </w:pPr>
      <w:r w:rsidRPr="00245D09">
        <w:rPr>
          <w:b/>
          <w:sz w:val="24"/>
          <w:szCs w:val="24"/>
        </w:rPr>
        <w:t>4. Порядок приемки работ</w:t>
      </w:r>
    </w:p>
    <w:p w14:paraId="53B7A8DB" w14:textId="77777777" w:rsidR="00C05810" w:rsidRPr="00684A67" w:rsidRDefault="00C05810" w:rsidP="00C05810">
      <w:pPr>
        <w:spacing w:line="240" w:lineRule="auto"/>
        <w:rPr>
          <w:sz w:val="24"/>
          <w:szCs w:val="24"/>
        </w:rPr>
      </w:pPr>
      <w:r w:rsidRPr="00245D09">
        <w:rPr>
          <w:b/>
          <w:sz w:val="24"/>
          <w:szCs w:val="24"/>
        </w:rPr>
        <w:t>4.1.</w:t>
      </w:r>
      <w:r w:rsidRPr="00245D09">
        <w:rPr>
          <w:sz w:val="24"/>
          <w:szCs w:val="24"/>
        </w:rPr>
        <w:t xml:space="preserve"> </w:t>
      </w:r>
      <w:r w:rsidRPr="00684A67">
        <w:rPr>
          <w:sz w:val="24"/>
          <w:szCs w:val="24"/>
        </w:rPr>
        <w:t>Работа по зачистке резервуаров включает в себя следующие операции:</w:t>
      </w:r>
    </w:p>
    <w:p w14:paraId="47D5C8E7" w14:textId="77777777" w:rsidR="00C05810" w:rsidRPr="005E59E2" w:rsidRDefault="00C05810" w:rsidP="00C05810">
      <w:pPr>
        <w:spacing w:line="240" w:lineRule="auto"/>
        <w:rPr>
          <w:sz w:val="24"/>
          <w:szCs w:val="24"/>
        </w:rPr>
      </w:pPr>
      <w:r w:rsidRPr="005E59E2">
        <w:rPr>
          <w:sz w:val="24"/>
          <w:szCs w:val="24"/>
        </w:rPr>
        <w:t>1) Снятие и установка крышек люков с заменых прокладок (при необходимости);</w:t>
      </w:r>
    </w:p>
    <w:p w14:paraId="6F891C9C" w14:textId="77777777" w:rsidR="00C05810" w:rsidRPr="005E59E2" w:rsidRDefault="00C05810" w:rsidP="00C05810">
      <w:pPr>
        <w:spacing w:line="240" w:lineRule="auto"/>
        <w:rPr>
          <w:sz w:val="24"/>
          <w:szCs w:val="24"/>
        </w:rPr>
      </w:pPr>
      <w:r w:rsidRPr="005E59E2">
        <w:rPr>
          <w:sz w:val="24"/>
          <w:szCs w:val="24"/>
        </w:rPr>
        <w:t>2) Поставка и монтаж насосного оборудования для перекачки высоковязких нефтепродуктов;</w:t>
      </w:r>
    </w:p>
    <w:p w14:paraId="7A1B6C94" w14:textId="77777777" w:rsidR="00C05810" w:rsidRPr="005E59E2" w:rsidRDefault="00C05810" w:rsidP="00C05810">
      <w:pPr>
        <w:spacing w:line="240" w:lineRule="auto"/>
        <w:rPr>
          <w:sz w:val="24"/>
          <w:szCs w:val="24"/>
        </w:rPr>
      </w:pPr>
      <w:r w:rsidRPr="005E59E2">
        <w:rPr>
          <w:sz w:val="24"/>
          <w:szCs w:val="24"/>
        </w:rPr>
        <w:t>3) Монтаж стального паропровода высокого давления от точки подключения к пару до объекта производства работ (при использовании данного оборудования). Материал поставляется подрядной организацией;</w:t>
      </w:r>
    </w:p>
    <w:p w14:paraId="092156CA" w14:textId="77777777" w:rsidR="00C05810" w:rsidRDefault="00C05810" w:rsidP="00C05810">
      <w:pPr>
        <w:spacing w:line="240" w:lineRule="auto"/>
        <w:rPr>
          <w:bCs/>
          <w:sz w:val="24"/>
          <w:szCs w:val="24"/>
        </w:rPr>
      </w:pPr>
      <w:r w:rsidRPr="005E59E2">
        <w:rPr>
          <w:sz w:val="24"/>
          <w:szCs w:val="24"/>
        </w:rPr>
        <w:t xml:space="preserve">4) </w:t>
      </w:r>
      <w:r w:rsidRPr="005E59E2">
        <w:rPr>
          <w:bCs/>
          <w:sz w:val="24"/>
          <w:szCs w:val="24"/>
        </w:rPr>
        <w:t>Разогрев (при необходимости) и откачка донных остатков нефти и нефтепродукта (отработка группы ММО, и группы СНО) из резервуара в конечную накопительную стационарную емкость, тару предоставляемые Заказчиком. Откаченный (извлеченный) объем донных остатков нефти и нефтепродукта передаётся Заказчику. «Промежуточная» ёмкость, тару посредством которых будет осуществляться перемещение, перевозка извлекаемого донного остатка от зачищаемого резервуара до конечной накопительной стационарной емкости, тары – предоставляется за счет Заказчика;</w:t>
      </w:r>
    </w:p>
    <w:p w14:paraId="05B616BE" w14:textId="175ADAC2" w:rsidR="00C800B9" w:rsidRPr="00C800B9" w:rsidRDefault="00C800B9" w:rsidP="00C800B9">
      <w:pPr>
        <w:spacing w:line="240" w:lineRule="auto"/>
        <w:rPr>
          <w:sz w:val="24"/>
          <w:szCs w:val="24"/>
        </w:rPr>
      </w:pPr>
      <w:r w:rsidRPr="0027598A">
        <w:rPr>
          <w:sz w:val="24"/>
          <w:szCs w:val="24"/>
        </w:rPr>
        <w:t>В случае необходимости использования оборудования для разогрева нефтепродуктов (например, нагреватель нефтепродуктов), на используемое оборудование необходимо предоставить действующий сертификат соответствия.</w:t>
      </w:r>
    </w:p>
    <w:p w14:paraId="5F0B41F2" w14:textId="77777777" w:rsidR="00C05810" w:rsidRPr="005E59E2" w:rsidRDefault="00C05810" w:rsidP="00C05810">
      <w:pPr>
        <w:spacing w:line="240" w:lineRule="auto"/>
        <w:rPr>
          <w:color w:val="000000"/>
          <w:sz w:val="24"/>
          <w:szCs w:val="24"/>
        </w:rPr>
      </w:pPr>
      <w:r w:rsidRPr="005E59E2">
        <w:rPr>
          <w:sz w:val="24"/>
          <w:szCs w:val="24"/>
        </w:rPr>
        <w:t xml:space="preserve">5) </w:t>
      </w:r>
      <w:r w:rsidRPr="005E59E2">
        <w:rPr>
          <w:color w:val="000000"/>
          <w:sz w:val="24"/>
          <w:szCs w:val="24"/>
        </w:rPr>
        <w:t>Очистка внутренней поверхности днищ и стен резервуара от остатков нефти и нефтепродуктов. Степень очистки – согласно таблицы, указанной в п.4.2.;</w:t>
      </w:r>
    </w:p>
    <w:p w14:paraId="4DEDD474" w14:textId="77777777" w:rsidR="00C05810" w:rsidRPr="005E59E2" w:rsidRDefault="00C05810" w:rsidP="00C05810">
      <w:pPr>
        <w:spacing w:line="240" w:lineRule="auto"/>
        <w:rPr>
          <w:sz w:val="24"/>
          <w:szCs w:val="24"/>
          <w:lang w:bidi="ru-RU"/>
        </w:rPr>
      </w:pPr>
      <w:r w:rsidRPr="005E59E2">
        <w:rPr>
          <w:sz w:val="24"/>
          <w:szCs w:val="24"/>
        </w:rPr>
        <w:t xml:space="preserve">6) Пропарка </w:t>
      </w:r>
      <w:r w:rsidRPr="005E59E2">
        <w:rPr>
          <w:bCs/>
          <w:sz w:val="24"/>
          <w:szCs w:val="24"/>
        </w:rPr>
        <w:t xml:space="preserve">(при необходимости) </w:t>
      </w:r>
      <w:r w:rsidRPr="005E59E2">
        <w:rPr>
          <w:sz w:val="24"/>
          <w:szCs w:val="24"/>
        </w:rPr>
        <w:t>и дегазация резервуара и трубопроводов</w:t>
      </w:r>
      <w:r w:rsidRPr="005E59E2">
        <w:rPr>
          <w:color w:val="000000"/>
          <w:sz w:val="24"/>
          <w:szCs w:val="24"/>
        </w:rPr>
        <w:t xml:space="preserve">. Оборудование по производству пара предоставляется со стороны подрядчика;  </w:t>
      </w:r>
    </w:p>
    <w:p w14:paraId="37FC436D" w14:textId="77777777" w:rsidR="00C05810" w:rsidRPr="005E59E2" w:rsidRDefault="00C05810" w:rsidP="00C05810">
      <w:pPr>
        <w:spacing w:line="240" w:lineRule="auto"/>
        <w:rPr>
          <w:sz w:val="24"/>
          <w:szCs w:val="24"/>
        </w:rPr>
      </w:pPr>
      <w:r w:rsidRPr="005E59E2">
        <w:rPr>
          <w:sz w:val="24"/>
          <w:szCs w:val="24"/>
        </w:rPr>
        <w:t>7) Анализ воздушной среды резервуара хранения топлива на предмет отсутствия взрывоопасных паров;</w:t>
      </w:r>
    </w:p>
    <w:p w14:paraId="63B38BE8" w14:textId="77777777" w:rsidR="00C05810" w:rsidRPr="005E59E2" w:rsidRDefault="00C05810" w:rsidP="00C05810">
      <w:pPr>
        <w:spacing w:line="240" w:lineRule="auto"/>
        <w:rPr>
          <w:sz w:val="24"/>
          <w:szCs w:val="24"/>
        </w:rPr>
      </w:pPr>
      <w:r w:rsidRPr="005E59E2">
        <w:rPr>
          <w:sz w:val="24"/>
          <w:szCs w:val="24"/>
        </w:rPr>
        <w:t xml:space="preserve">8) промывка (очистка) внутренних поверхностей механизированным способом; </w:t>
      </w:r>
    </w:p>
    <w:p w14:paraId="7A0B1EEA" w14:textId="77777777" w:rsidR="00C05810" w:rsidRPr="005E59E2" w:rsidRDefault="00C05810" w:rsidP="00C05810">
      <w:pPr>
        <w:spacing w:line="240" w:lineRule="auto"/>
        <w:rPr>
          <w:sz w:val="24"/>
          <w:szCs w:val="24"/>
        </w:rPr>
      </w:pPr>
      <w:r w:rsidRPr="005E59E2">
        <w:rPr>
          <w:sz w:val="24"/>
          <w:szCs w:val="24"/>
        </w:rPr>
        <w:t xml:space="preserve">9) откачка сопутствующих продуктов зачистки и замывки резервуара. </w:t>
      </w:r>
    </w:p>
    <w:p w14:paraId="17ADFCD5" w14:textId="77777777" w:rsidR="00C05810" w:rsidRPr="005E59E2" w:rsidRDefault="00C05810" w:rsidP="00C05810">
      <w:pPr>
        <w:spacing w:line="240" w:lineRule="auto"/>
        <w:rPr>
          <w:sz w:val="24"/>
          <w:szCs w:val="24"/>
        </w:rPr>
      </w:pPr>
      <w:r w:rsidRPr="005E59E2">
        <w:rPr>
          <w:sz w:val="24"/>
          <w:szCs w:val="24"/>
        </w:rPr>
        <w:t>10) просушка днища и стенок;</w:t>
      </w:r>
    </w:p>
    <w:p w14:paraId="08C93ABE" w14:textId="77777777" w:rsidR="00C05810" w:rsidRPr="005E59E2" w:rsidRDefault="00C05810" w:rsidP="00C05810">
      <w:pPr>
        <w:spacing w:line="240" w:lineRule="auto"/>
        <w:rPr>
          <w:sz w:val="24"/>
          <w:szCs w:val="24"/>
        </w:rPr>
      </w:pPr>
      <w:r w:rsidRPr="005E59E2">
        <w:rPr>
          <w:sz w:val="24"/>
          <w:szCs w:val="24"/>
        </w:rPr>
        <w:t>11) уборка территории производства работ;</w:t>
      </w:r>
    </w:p>
    <w:p w14:paraId="2ADF49D1" w14:textId="77777777" w:rsidR="00C05810" w:rsidRPr="00684A67" w:rsidRDefault="00C05810" w:rsidP="00C05810">
      <w:pPr>
        <w:spacing w:line="240" w:lineRule="auto"/>
        <w:rPr>
          <w:sz w:val="24"/>
          <w:szCs w:val="24"/>
        </w:rPr>
      </w:pPr>
      <w:r w:rsidRPr="005E59E2">
        <w:rPr>
          <w:sz w:val="24"/>
          <w:szCs w:val="24"/>
        </w:rPr>
        <w:t>12) контроль</w:t>
      </w:r>
      <w:r w:rsidRPr="00684A67">
        <w:rPr>
          <w:sz w:val="24"/>
          <w:szCs w:val="24"/>
        </w:rPr>
        <w:t xml:space="preserve"> качества зачистки с оформлением акта на выполненную зачистку.</w:t>
      </w:r>
    </w:p>
    <w:p w14:paraId="531F92A5" w14:textId="77777777" w:rsidR="00C05810" w:rsidRDefault="00C05810" w:rsidP="00C05810">
      <w:pPr>
        <w:spacing w:line="240" w:lineRule="atLeast"/>
        <w:rPr>
          <w:sz w:val="24"/>
          <w:szCs w:val="24"/>
        </w:rPr>
      </w:pPr>
    </w:p>
    <w:p w14:paraId="7D4994DC" w14:textId="77777777" w:rsidR="00C05810" w:rsidRPr="00245D09" w:rsidRDefault="00C05810" w:rsidP="00C05810">
      <w:pPr>
        <w:spacing w:line="240" w:lineRule="atLeast"/>
        <w:rPr>
          <w:color w:val="000000"/>
          <w:sz w:val="24"/>
          <w:szCs w:val="24"/>
        </w:rPr>
      </w:pPr>
      <w:r w:rsidRPr="005E59E2">
        <w:rPr>
          <w:b/>
          <w:color w:val="000000"/>
          <w:sz w:val="24"/>
          <w:szCs w:val="24"/>
        </w:rPr>
        <w:t>4.2.</w:t>
      </w:r>
      <w:r>
        <w:rPr>
          <w:color w:val="000000"/>
          <w:sz w:val="24"/>
          <w:szCs w:val="24"/>
        </w:rPr>
        <w:t xml:space="preserve"> </w:t>
      </w:r>
      <w:r w:rsidRPr="00245D09">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245D09">
        <w:rPr>
          <w:sz w:val="24"/>
          <w:szCs w:val="24"/>
        </w:rPr>
        <w:t>заданию</w:t>
      </w:r>
      <w:r w:rsidRPr="00245D09">
        <w:rPr>
          <w:color w:val="000000"/>
          <w:sz w:val="24"/>
          <w:szCs w:val="24"/>
        </w:rPr>
        <w:t xml:space="preserve"> и условиям Договора.</w:t>
      </w:r>
    </w:p>
    <w:p w14:paraId="0AE0C2B9" w14:textId="77777777" w:rsidR="00C05810" w:rsidRPr="00245D09" w:rsidRDefault="00C05810" w:rsidP="00C05810">
      <w:pPr>
        <w:spacing w:line="240" w:lineRule="auto"/>
        <w:ind w:firstLine="709"/>
        <w:rPr>
          <w:sz w:val="24"/>
          <w:szCs w:val="24"/>
        </w:rPr>
      </w:pPr>
      <w:r w:rsidRPr="00245D09">
        <w:rPr>
          <w:sz w:val="24"/>
          <w:szCs w:val="24"/>
        </w:rPr>
        <w:t>Качество (степень) зачистки резервуаров определяется в соответствии с таблицей:</w:t>
      </w:r>
    </w:p>
    <w:tbl>
      <w:tblPr>
        <w:tblStyle w:val="aff7"/>
        <w:tblW w:w="10060" w:type="dxa"/>
        <w:tblLook w:val="04A0" w:firstRow="1" w:lastRow="0" w:firstColumn="1" w:lastColumn="0" w:noHBand="0" w:noVBand="1"/>
      </w:tblPr>
      <w:tblGrid>
        <w:gridCol w:w="2405"/>
        <w:gridCol w:w="2267"/>
        <w:gridCol w:w="2336"/>
        <w:gridCol w:w="3052"/>
      </w:tblGrid>
      <w:tr w:rsidR="00C05810" w:rsidRPr="00245D09" w14:paraId="3E6BE41C" w14:textId="77777777" w:rsidTr="006B4C22">
        <w:tc>
          <w:tcPr>
            <w:tcW w:w="2405" w:type="dxa"/>
            <w:vMerge w:val="restart"/>
          </w:tcPr>
          <w:p w14:paraId="6B9ADDFD" w14:textId="77777777" w:rsidR="00C05810" w:rsidRPr="00C05810" w:rsidRDefault="00C05810" w:rsidP="00C05810">
            <w:pPr>
              <w:spacing w:line="240" w:lineRule="auto"/>
              <w:ind w:firstLine="0"/>
              <w:rPr>
                <w:sz w:val="24"/>
                <w:szCs w:val="24"/>
              </w:rPr>
            </w:pPr>
            <w:r w:rsidRPr="00C05810">
              <w:rPr>
                <w:sz w:val="24"/>
                <w:szCs w:val="24"/>
              </w:rPr>
              <w:t>Назначение зачистки</w:t>
            </w:r>
          </w:p>
        </w:tc>
        <w:tc>
          <w:tcPr>
            <w:tcW w:w="7655" w:type="dxa"/>
            <w:gridSpan w:val="3"/>
          </w:tcPr>
          <w:p w14:paraId="2F432840" w14:textId="77777777" w:rsidR="00C05810" w:rsidRPr="00C05810" w:rsidRDefault="00C05810" w:rsidP="006B4C22">
            <w:pPr>
              <w:spacing w:line="240" w:lineRule="auto"/>
              <w:jc w:val="center"/>
              <w:rPr>
                <w:sz w:val="24"/>
                <w:szCs w:val="24"/>
              </w:rPr>
            </w:pPr>
            <w:r w:rsidRPr="00C05810">
              <w:rPr>
                <w:sz w:val="24"/>
                <w:szCs w:val="24"/>
              </w:rPr>
              <w:t>Требования к чистоте поверхностей и атмосферы</w:t>
            </w:r>
          </w:p>
        </w:tc>
      </w:tr>
      <w:tr w:rsidR="00C05810" w:rsidRPr="00245D09" w14:paraId="6707457E" w14:textId="77777777" w:rsidTr="006B4C22">
        <w:tc>
          <w:tcPr>
            <w:tcW w:w="2405" w:type="dxa"/>
            <w:vMerge/>
          </w:tcPr>
          <w:p w14:paraId="4C1ADD3D" w14:textId="77777777" w:rsidR="00C05810" w:rsidRPr="00C05810" w:rsidRDefault="00C05810" w:rsidP="006B4C22">
            <w:pPr>
              <w:spacing w:line="240" w:lineRule="auto"/>
              <w:rPr>
                <w:sz w:val="24"/>
                <w:szCs w:val="24"/>
              </w:rPr>
            </w:pPr>
          </w:p>
        </w:tc>
        <w:tc>
          <w:tcPr>
            <w:tcW w:w="2267" w:type="dxa"/>
          </w:tcPr>
          <w:p w14:paraId="3DA6498C" w14:textId="77777777" w:rsidR="00C05810" w:rsidRPr="00C05810" w:rsidRDefault="00C05810" w:rsidP="00C05810">
            <w:pPr>
              <w:spacing w:line="240" w:lineRule="auto"/>
              <w:ind w:firstLine="0"/>
              <w:rPr>
                <w:sz w:val="24"/>
                <w:szCs w:val="24"/>
              </w:rPr>
            </w:pPr>
            <w:r w:rsidRPr="00C05810">
              <w:rPr>
                <w:sz w:val="24"/>
                <w:szCs w:val="24"/>
              </w:rPr>
              <w:t>Верхняя и боковая поверхность</w:t>
            </w:r>
          </w:p>
        </w:tc>
        <w:tc>
          <w:tcPr>
            <w:tcW w:w="2336" w:type="dxa"/>
          </w:tcPr>
          <w:p w14:paraId="2F605847" w14:textId="77777777" w:rsidR="00C05810" w:rsidRPr="00C05810" w:rsidRDefault="00C05810" w:rsidP="006B4C22">
            <w:pPr>
              <w:spacing w:line="240" w:lineRule="auto"/>
              <w:rPr>
                <w:sz w:val="24"/>
                <w:szCs w:val="24"/>
              </w:rPr>
            </w:pPr>
            <w:r w:rsidRPr="00C05810">
              <w:rPr>
                <w:sz w:val="24"/>
                <w:szCs w:val="24"/>
              </w:rPr>
              <w:t>Днище</w:t>
            </w:r>
          </w:p>
        </w:tc>
        <w:tc>
          <w:tcPr>
            <w:tcW w:w="3052" w:type="dxa"/>
          </w:tcPr>
          <w:p w14:paraId="1E275C29" w14:textId="77777777" w:rsidR="00C05810" w:rsidRPr="00C05810" w:rsidRDefault="00C05810" w:rsidP="006B4C22">
            <w:pPr>
              <w:spacing w:line="240" w:lineRule="auto"/>
              <w:rPr>
                <w:sz w:val="24"/>
                <w:szCs w:val="24"/>
              </w:rPr>
            </w:pPr>
            <w:r w:rsidRPr="00C05810">
              <w:rPr>
                <w:sz w:val="24"/>
                <w:szCs w:val="24"/>
              </w:rPr>
              <w:t xml:space="preserve">Атмосфера  </w:t>
            </w:r>
          </w:p>
        </w:tc>
      </w:tr>
      <w:tr w:rsidR="00C05810" w:rsidRPr="00245D09" w14:paraId="6ADED06B" w14:textId="77777777" w:rsidTr="006B4C22">
        <w:tc>
          <w:tcPr>
            <w:tcW w:w="2405" w:type="dxa"/>
          </w:tcPr>
          <w:p w14:paraId="1D01E03F" w14:textId="77777777" w:rsidR="00C05810" w:rsidRPr="00C05810" w:rsidRDefault="00C05810" w:rsidP="006B4C22">
            <w:pPr>
              <w:spacing w:line="240" w:lineRule="auto"/>
              <w:rPr>
                <w:sz w:val="24"/>
                <w:szCs w:val="24"/>
              </w:rPr>
            </w:pPr>
            <w:r w:rsidRPr="00C05810">
              <w:rPr>
                <w:sz w:val="24"/>
                <w:szCs w:val="24"/>
              </w:rPr>
              <w:t>Зачистка под демонтаж (с открытым огнем)</w:t>
            </w:r>
          </w:p>
        </w:tc>
        <w:tc>
          <w:tcPr>
            <w:tcW w:w="2267" w:type="dxa"/>
          </w:tcPr>
          <w:p w14:paraId="6C0492D2" w14:textId="77777777" w:rsidR="00C05810" w:rsidRPr="00C05810" w:rsidRDefault="00C05810" w:rsidP="006B4C22">
            <w:pPr>
              <w:spacing w:line="240" w:lineRule="auto"/>
              <w:rPr>
                <w:sz w:val="24"/>
                <w:szCs w:val="24"/>
              </w:rPr>
            </w:pPr>
            <w:r w:rsidRPr="00C05810">
              <w:rPr>
                <w:sz w:val="24"/>
                <w:szCs w:val="24"/>
              </w:rPr>
              <w:t>Пленка нефтепродукта отсутствует</w:t>
            </w:r>
          </w:p>
        </w:tc>
        <w:tc>
          <w:tcPr>
            <w:tcW w:w="2336" w:type="dxa"/>
          </w:tcPr>
          <w:p w14:paraId="06817C80" w14:textId="77777777" w:rsidR="00C05810" w:rsidRPr="00C05810" w:rsidRDefault="00C05810" w:rsidP="006B4C22">
            <w:pPr>
              <w:spacing w:line="240" w:lineRule="auto"/>
              <w:rPr>
                <w:sz w:val="24"/>
                <w:szCs w:val="24"/>
              </w:rPr>
            </w:pPr>
            <w:r w:rsidRPr="00C05810">
              <w:rPr>
                <w:sz w:val="24"/>
                <w:szCs w:val="24"/>
              </w:rPr>
              <w:t>Пленка нефтепродукта отсутствует; донный остаток отсутствует</w:t>
            </w:r>
          </w:p>
        </w:tc>
        <w:tc>
          <w:tcPr>
            <w:tcW w:w="3052" w:type="dxa"/>
          </w:tcPr>
          <w:p w14:paraId="3091F7DE" w14:textId="77777777" w:rsidR="00C05810" w:rsidRPr="00C05810" w:rsidRDefault="00C05810" w:rsidP="006B4C22">
            <w:pPr>
              <w:spacing w:line="240" w:lineRule="auto"/>
              <w:rPr>
                <w:sz w:val="24"/>
                <w:szCs w:val="24"/>
              </w:rPr>
            </w:pPr>
            <w:r w:rsidRPr="00C05810">
              <w:rPr>
                <w:sz w:val="24"/>
                <w:szCs w:val="24"/>
              </w:rPr>
              <w:t>Допускается наличие паров углеводородов не более ПДК (0,1 – 0,3 г/куб. м)</w:t>
            </w:r>
          </w:p>
        </w:tc>
      </w:tr>
    </w:tbl>
    <w:p w14:paraId="00EE91BC" w14:textId="77777777" w:rsidR="00C05810" w:rsidRPr="00245D09" w:rsidRDefault="00C05810" w:rsidP="00C05810">
      <w:pPr>
        <w:widowControl w:val="0"/>
        <w:tabs>
          <w:tab w:val="left" w:pos="701"/>
        </w:tabs>
        <w:autoSpaceDE w:val="0"/>
        <w:autoSpaceDN w:val="0"/>
        <w:adjustRightInd w:val="0"/>
        <w:spacing w:line="240" w:lineRule="auto"/>
        <w:rPr>
          <w:sz w:val="24"/>
          <w:szCs w:val="24"/>
        </w:rPr>
      </w:pPr>
      <w:r w:rsidRPr="00245D09">
        <w:rPr>
          <w:b/>
          <w:sz w:val="24"/>
          <w:szCs w:val="24"/>
        </w:rPr>
        <w:t>4.</w:t>
      </w:r>
      <w:r>
        <w:rPr>
          <w:b/>
          <w:sz w:val="24"/>
          <w:szCs w:val="24"/>
        </w:rPr>
        <w:t>3</w:t>
      </w:r>
      <w:r w:rsidRPr="00245D09">
        <w:rPr>
          <w:b/>
          <w:sz w:val="24"/>
          <w:szCs w:val="24"/>
        </w:rPr>
        <w:t>.</w:t>
      </w:r>
      <w:r w:rsidRPr="00245D09">
        <w:rPr>
          <w:sz w:val="24"/>
          <w:szCs w:val="24"/>
        </w:rPr>
        <w:t xml:space="preserve"> Качество очистки резервуара проверяется представителями Подрядчика и Заказчика путем:</w:t>
      </w:r>
    </w:p>
    <w:p w14:paraId="5B598C52" w14:textId="77777777" w:rsidR="00C05810" w:rsidRPr="00245D09" w:rsidRDefault="00C05810" w:rsidP="00C05810">
      <w:pPr>
        <w:widowControl w:val="0"/>
        <w:tabs>
          <w:tab w:val="left" w:pos="710"/>
        </w:tabs>
        <w:autoSpaceDE w:val="0"/>
        <w:autoSpaceDN w:val="0"/>
        <w:adjustRightInd w:val="0"/>
        <w:spacing w:line="240" w:lineRule="auto"/>
        <w:ind w:right="29"/>
        <w:rPr>
          <w:sz w:val="24"/>
          <w:szCs w:val="24"/>
        </w:rPr>
      </w:pPr>
      <w:r w:rsidRPr="00245D09">
        <w:rPr>
          <w:sz w:val="24"/>
          <w:szCs w:val="24"/>
        </w:rPr>
        <w:t>- измерением концентрации углеводородов в газовом пространстве резервуара;</w:t>
      </w:r>
    </w:p>
    <w:p w14:paraId="15691A62" w14:textId="77777777" w:rsidR="00C05810" w:rsidRPr="00245D09" w:rsidRDefault="00C05810" w:rsidP="00C05810">
      <w:pPr>
        <w:widowControl w:val="0"/>
        <w:tabs>
          <w:tab w:val="left" w:pos="710"/>
        </w:tabs>
        <w:autoSpaceDE w:val="0"/>
        <w:autoSpaceDN w:val="0"/>
        <w:adjustRightInd w:val="0"/>
        <w:spacing w:line="240" w:lineRule="auto"/>
        <w:rPr>
          <w:sz w:val="24"/>
          <w:szCs w:val="24"/>
        </w:rPr>
      </w:pPr>
      <w:r w:rsidRPr="00245D09">
        <w:rPr>
          <w:sz w:val="24"/>
          <w:szCs w:val="24"/>
        </w:rPr>
        <w:t>- визуально;</w:t>
      </w:r>
    </w:p>
    <w:p w14:paraId="7C25D274" w14:textId="77777777" w:rsidR="00C05810" w:rsidRPr="00245D09" w:rsidRDefault="00C05810" w:rsidP="00C05810">
      <w:pPr>
        <w:spacing w:line="240" w:lineRule="atLeast"/>
        <w:rPr>
          <w:sz w:val="24"/>
          <w:szCs w:val="24"/>
        </w:rPr>
      </w:pPr>
      <w:r w:rsidRPr="00245D09">
        <w:rPr>
          <w:sz w:val="24"/>
          <w:szCs w:val="24"/>
        </w:rPr>
        <w:t>- измерением предельно допустимой пожарной нагрузки в наиболее загрязненном месте (ПДПН не более 0,2 кг/м</w:t>
      </w:r>
      <w:r w:rsidRPr="00245D09">
        <w:rPr>
          <w:sz w:val="24"/>
          <w:szCs w:val="24"/>
          <w:vertAlign w:val="superscript"/>
        </w:rPr>
        <w:t>2</w:t>
      </w:r>
      <w:r w:rsidRPr="00245D09">
        <w:rPr>
          <w:sz w:val="24"/>
          <w:szCs w:val="24"/>
        </w:rPr>
        <w:t xml:space="preserve"> для работы без доступа людей в резервуар и не более 0,1 кг/м</w:t>
      </w:r>
      <w:r w:rsidRPr="00245D09">
        <w:rPr>
          <w:sz w:val="24"/>
          <w:szCs w:val="24"/>
          <w:vertAlign w:val="superscript"/>
        </w:rPr>
        <w:t>2</w:t>
      </w:r>
      <w:r w:rsidRPr="00245D09">
        <w:rPr>
          <w:sz w:val="24"/>
          <w:szCs w:val="24"/>
        </w:rPr>
        <w:t xml:space="preserve"> с доступом людей внутрь резервуара) для проведения огневых работ.</w:t>
      </w:r>
    </w:p>
    <w:p w14:paraId="52079677" w14:textId="77777777" w:rsidR="00C05810" w:rsidRPr="00245D09" w:rsidRDefault="00C05810" w:rsidP="00C05810">
      <w:pPr>
        <w:spacing w:line="240" w:lineRule="atLeast"/>
        <w:rPr>
          <w:sz w:val="24"/>
          <w:szCs w:val="24"/>
        </w:rPr>
      </w:pPr>
      <w:r w:rsidRPr="00245D09">
        <w:rPr>
          <w:b/>
          <w:sz w:val="24"/>
          <w:szCs w:val="24"/>
        </w:rPr>
        <w:t>4.</w:t>
      </w:r>
      <w:r>
        <w:rPr>
          <w:b/>
          <w:sz w:val="24"/>
          <w:szCs w:val="24"/>
        </w:rPr>
        <w:t>4</w:t>
      </w:r>
      <w:r w:rsidRPr="00245D09">
        <w:rPr>
          <w:b/>
          <w:sz w:val="24"/>
          <w:szCs w:val="24"/>
        </w:rPr>
        <w:t>.</w:t>
      </w:r>
      <w:r w:rsidRPr="00245D09">
        <w:rPr>
          <w:sz w:val="24"/>
          <w:szCs w:val="24"/>
        </w:rPr>
        <w:t xml:space="preserve"> Работы считаются принятыми с момента подписания между сторонами акта сдачи-приемки выполненных работ.</w:t>
      </w:r>
    </w:p>
    <w:p w14:paraId="0824237B" w14:textId="77777777" w:rsidR="00C05810" w:rsidRPr="00245D09" w:rsidRDefault="00C05810" w:rsidP="00C05810">
      <w:pPr>
        <w:spacing w:line="240" w:lineRule="atLeast"/>
        <w:rPr>
          <w:sz w:val="24"/>
          <w:szCs w:val="24"/>
        </w:rPr>
      </w:pPr>
      <w:r w:rsidRPr="00245D09">
        <w:rPr>
          <w:b/>
          <w:sz w:val="24"/>
          <w:szCs w:val="24"/>
        </w:rPr>
        <w:t>4.</w:t>
      </w:r>
      <w:r>
        <w:rPr>
          <w:b/>
          <w:sz w:val="24"/>
          <w:szCs w:val="24"/>
        </w:rPr>
        <w:t>5</w:t>
      </w:r>
      <w:r w:rsidRPr="00245D09">
        <w:rPr>
          <w:b/>
          <w:sz w:val="24"/>
          <w:szCs w:val="24"/>
        </w:rPr>
        <w:t>.</w:t>
      </w:r>
      <w:r w:rsidRPr="00245D09">
        <w:rPr>
          <w:sz w:val="24"/>
          <w:szCs w:val="24"/>
        </w:rPr>
        <w:t xml:space="preserve"> В случае отказа кем-либо из Сторон в подписании акта приемки выполнения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14:paraId="6D71EDC3" w14:textId="77777777" w:rsidR="00C05810" w:rsidRPr="00245D09" w:rsidRDefault="00C05810" w:rsidP="00C05810">
      <w:pPr>
        <w:spacing w:line="240" w:lineRule="auto"/>
        <w:rPr>
          <w:sz w:val="24"/>
          <w:szCs w:val="24"/>
        </w:rPr>
      </w:pPr>
      <w:r w:rsidRPr="00245D09">
        <w:rPr>
          <w:sz w:val="24"/>
          <w:szCs w:val="24"/>
        </w:rPr>
        <w:t xml:space="preserve">Если Подрядчик отказывается подписать данный акт, без указания причин отказа, либо без аргументированного письменного возражения, в течении 5 рабочих дней после его составления, акт подписывается Заказчиком в одностороннем порядке и считается принятым Подрядчиком без возражений. </w:t>
      </w:r>
    </w:p>
    <w:p w14:paraId="46BB4800" w14:textId="77777777" w:rsidR="00C05810" w:rsidRPr="00245D09" w:rsidRDefault="00C05810" w:rsidP="00C05810">
      <w:pPr>
        <w:spacing w:line="240" w:lineRule="auto"/>
        <w:rPr>
          <w:sz w:val="24"/>
          <w:szCs w:val="24"/>
        </w:rPr>
      </w:pPr>
      <w:r w:rsidRPr="00245D09">
        <w:rPr>
          <w:sz w:val="24"/>
          <w:szCs w:val="24"/>
        </w:rPr>
        <w:t>Копия акта в день его подписания Заказчиком направляется на почту Подрядчика, указанную в разделе 13 настоящего Договора.</w:t>
      </w:r>
    </w:p>
    <w:p w14:paraId="19C61313" w14:textId="77777777" w:rsidR="00C05810"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5ED68908"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6753DC88"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r w:rsidRPr="00245D09">
        <w:rPr>
          <w:b/>
          <w:bCs/>
          <w:color w:val="000000"/>
          <w:sz w:val="24"/>
          <w:szCs w:val="24"/>
        </w:rPr>
        <w:t>5. Обязанности сторон</w:t>
      </w:r>
    </w:p>
    <w:p w14:paraId="17404B70" w14:textId="77777777" w:rsidR="00C05810" w:rsidRPr="00245D09" w:rsidRDefault="00C05810" w:rsidP="00C05810">
      <w:pPr>
        <w:widowControl w:val="0"/>
        <w:shd w:val="clear" w:color="auto" w:fill="FFFFFF"/>
        <w:autoSpaceDE w:val="0"/>
        <w:autoSpaceDN w:val="0"/>
        <w:adjustRightInd w:val="0"/>
        <w:spacing w:line="0" w:lineRule="atLeast"/>
        <w:rPr>
          <w:sz w:val="24"/>
          <w:szCs w:val="24"/>
        </w:rPr>
      </w:pPr>
      <w:r w:rsidRPr="00245D09">
        <w:rPr>
          <w:b/>
          <w:bCs/>
          <w:color w:val="000000"/>
          <w:spacing w:val="-9"/>
          <w:sz w:val="24"/>
          <w:szCs w:val="24"/>
        </w:rPr>
        <w:t xml:space="preserve">5.1.  </w:t>
      </w:r>
      <w:r w:rsidRPr="00245D09">
        <w:rPr>
          <w:b/>
          <w:bCs/>
          <w:color w:val="000000"/>
          <w:sz w:val="24"/>
          <w:szCs w:val="24"/>
        </w:rPr>
        <w:t xml:space="preserve">Заказчик </w:t>
      </w:r>
      <w:r w:rsidRPr="00245D09">
        <w:rPr>
          <w:color w:val="000000"/>
          <w:spacing w:val="-2"/>
          <w:sz w:val="24"/>
          <w:szCs w:val="24"/>
        </w:rPr>
        <w:t>обязуется:</w:t>
      </w:r>
    </w:p>
    <w:p w14:paraId="189ACF19" w14:textId="77777777" w:rsidR="00C05810" w:rsidRDefault="00C05810" w:rsidP="00C05810">
      <w:pPr>
        <w:widowControl w:val="0"/>
        <w:shd w:val="clear" w:color="auto" w:fill="FFFFFF"/>
        <w:autoSpaceDE w:val="0"/>
        <w:autoSpaceDN w:val="0"/>
        <w:adjustRightInd w:val="0"/>
        <w:spacing w:line="0" w:lineRule="atLeast"/>
        <w:rPr>
          <w:bCs/>
          <w:color w:val="000000"/>
          <w:sz w:val="24"/>
          <w:szCs w:val="24"/>
        </w:rPr>
      </w:pPr>
      <w:r w:rsidRPr="00245D09">
        <w:rPr>
          <w:b/>
          <w:bCs/>
          <w:sz w:val="24"/>
          <w:szCs w:val="24"/>
        </w:rPr>
        <w:t>5.1.1.</w:t>
      </w:r>
      <w:r w:rsidRPr="00245D09">
        <w:rPr>
          <w:bCs/>
          <w:sz w:val="24"/>
          <w:szCs w:val="24"/>
        </w:rPr>
        <w:t xml:space="preserve"> Своевременно и в порядке, предусмотренном настоящим</w:t>
      </w:r>
      <w:r w:rsidRPr="00A7676E">
        <w:rPr>
          <w:bCs/>
          <w:sz w:val="24"/>
          <w:szCs w:val="24"/>
        </w:rPr>
        <w:t xml:space="preserve"> договором, оплачивать выполненные </w:t>
      </w:r>
      <w:r w:rsidRPr="00A7676E">
        <w:rPr>
          <w:b/>
          <w:bCs/>
          <w:color w:val="000000"/>
          <w:sz w:val="24"/>
          <w:szCs w:val="24"/>
        </w:rPr>
        <w:t>Подрядчиком</w:t>
      </w:r>
      <w:r w:rsidRPr="00A7676E">
        <w:rPr>
          <w:bCs/>
          <w:color w:val="000000"/>
          <w:sz w:val="24"/>
          <w:szCs w:val="24"/>
        </w:rPr>
        <w:t xml:space="preserve"> работы, предоставлять резервуары согласно графика работ. </w:t>
      </w:r>
    </w:p>
    <w:p w14:paraId="0607A988"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3"/>
          <w:sz w:val="24"/>
          <w:szCs w:val="24"/>
        </w:rPr>
      </w:pPr>
      <w:r>
        <w:rPr>
          <w:b/>
          <w:color w:val="000000"/>
          <w:spacing w:val="-1"/>
          <w:sz w:val="24"/>
          <w:szCs w:val="24"/>
        </w:rPr>
        <w:t>5</w:t>
      </w:r>
      <w:r w:rsidRPr="00A7676E">
        <w:rPr>
          <w:b/>
          <w:color w:val="000000"/>
          <w:spacing w:val="-1"/>
          <w:sz w:val="24"/>
          <w:szCs w:val="24"/>
        </w:rPr>
        <w:t>.1.2</w:t>
      </w:r>
      <w:r w:rsidRPr="00A7676E">
        <w:rPr>
          <w:color w:val="000000"/>
          <w:spacing w:val="-1"/>
          <w:sz w:val="24"/>
          <w:szCs w:val="24"/>
        </w:rPr>
        <w:t xml:space="preserve">. Оказывать содействие </w:t>
      </w:r>
      <w:r w:rsidRPr="00A7676E">
        <w:rPr>
          <w:b/>
          <w:bCs/>
          <w:color w:val="000000"/>
          <w:spacing w:val="-1"/>
          <w:sz w:val="24"/>
          <w:szCs w:val="24"/>
        </w:rPr>
        <w:t>Подрядчику</w:t>
      </w:r>
      <w:r w:rsidRPr="00A7676E">
        <w:rPr>
          <w:bCs/>
          <w:color w:val="000000"/>
          <w:spacing w:val="-1"/>
          <w:sz w:val="24"/>
          <w:szCs w:val="24"/>
        </w:rPr>
        <w:t xml:space="preserve"> в получении</w:t>
      </w:r>
      <w:r w:rsidRPr="00A7676E">
        <w:rPr>
          <w:color w:val="000000"/>
          <w:spacing w:val="-1"/>
          <w:sz w:val="24"/>
          <w:szCs w:val="24"/>
        </w:rPr>
        <w:t xml:space="preserve"> всех необходимых исходных </w:t>
      </w:r>
      <w:r w:rsidRPr="00A7676E">
        <w:rPr>
          <w:color w:val="000000"/>
          <w:spacing w:val="-3"/>
          <w:sz w:val="24"/>
          <w:szCs w:val="24"/>
        </w:rPr>
        <w:t>данных для производства работ.</w:t>
      </w:r>
    </w:p>
    <w:p w14:paraId="6EFF89C4" w14:textId="77777777" w:rsidR="00C05810" w:rsidRPr="00A7676E" w:rsidRDefault="00C05810" w:rsidP="00C05810">
      <w:pPr>
        <w:widowControl w:val="0"/>
        <w:shd w:val="clear" w:color="auto" w:fill="FFFFFF"/>
        <w:autoSpaceDE w:val="0"/>
        <w:autoSpaceDN w:val="0"/>
        <w:adjustRightInd w:val="0"/>
        <w:spacing w:line="0" w:lineRule="atLeast"/>
        <w:rPr>
          <w:color w:val="000000"/>
          <w:sz w:val="24"/>
          <w:szCs w:val="24"/>
        </w:rPr>
      </w:pPr>
      <w:r>
        <w:rPr>
          <w:b/>
          <w:color w:val="000000"/>
          <w:sz w:val="24"/>
          <w:szCs w:val="24"/>
        </w:rPr>
        <w:t>5</w:t>
      </w:r>
      <w:r w:rsidRPr="00A7676E">
        <w:rPr>
          <w:b/>
          <w:color w:val="000000"/>
          <w:sz w:val="24"/>
          <w:szCs w:val="24"/>
        </w:rPr>
        <w:t>.1.3.</w:t>
      </w:r>
      <w:r w:rsidRPr="00A7676E">
        <w:rPr>
          <w:color w:val="000000"/>
          <w:sz w:val="24"/>
          <w:szCs w:val="24"/>
        </w:rPr>
        <w:t xml:space="preserve"> </w:t>
      </w:r>
      <w:r w:rsidRPr="00687AAC">
        <w:rPr>
          <w:color w:val="000000"/>
          <w:sz w:val="24"/>
          <w:szCs w:val="24"/>
        </w:rPr>
        <w:t>Собственными силами и за свой счет обеспечить т</w:t>
      </w:r>
      <w:r w:rsidRPr="00687AAC">
        <w:rPr>
          <w:sz w:val="24"/>
          <w:szCs w:val="24"/>
        </w:rPr>
        <w:t xml:space="preserve">ранспортировку образующегося в процессе проведения работ по договору </w:t>
      </w:r>
      <w:proofErr w:type="spellStart"/>
      <w:r w:rsidRPr="00687AAC">
        <w:rPr>
          <w:sz w:val="24"/>
          <w:szCs w:val="24"/>
        </w:rPr>
        <w:t>нефтешлама</w:t>
      </w:r>
      <w:proofErr w:type="spellEnd"/>
      <w:r w:rsidRPr="00687AAC">
        <w:rPr>
          <w:sz w:val="24"/>
          <w:szCs w:val="24"/>
        </w:rPr>
        <w:t xml:space="preserve"> от места образования до места временного хранения на территории нефтебазы Заказчика;</w:t>
      </w:r>
    </w:p>
    <w:p w14:paraId="5C55095B" w14:textId="77777777" w:rsidR="00C05810" w:rsidRPr="00A7676E" w:rsidRDefault="00C05810" w:rsidP="00C05810">
      <w:pPr>
        <w:spacing w:line="0" w:lineRule="atLeast"/>
        <w:ind w:right="40"/>
        <w:rPr>
          <w:bCs/>
          <w:sz w:val="24"/>
          <w:szCs w:val="24"/>
        </w:rPr>
      </w:pPr>
      <w:r>
        <w:rPr>
          <w:b/>
          <w:bCs/>
          <w:sz w:val="24"/>
          <w:szCs w:val="24"/>
        </w:rPr>
        <w:t>5</w:t>
      </w:r>
      <w:r w:rsidRPr="00A7676E">
        <w:rPr>
          <w:b/>
          <w:bCs/>
          <w:sz w:val="24"/>
          <w:szCs w:val="24"/>
        </w:rPr>
        <w:t>.1.4. Заказчик</w:t>
      </w:r>
      <w:r w:rsidRPr="00A7676E">
        <w:rPr>
          <w:bCs/>
          <w:sz w:val="24"/>
          <w:szCs w:val="24"/>
        </w:rPr>
        <w:t xml:space="preserve"> вправе осуществлять контроль и надзор за ходом и качеством выполняемых работ, соблюдением сроков их выполнения, качеством используемых </w:t>
      </w:r>
      <w:r w:rsidRPr="00A7676E">
        <w:rPr>
          <w:b/>
          <w:bCs/>
          <w:sz w:val="24"/>
          <w:szCs w:val="24"/>
        </w:rPr>
        <w:t>Подрядчиком</w:t>
      </w:r>
      <w:r w:rsidRPr="00A7676E">
        <w:rPr>
          <w:bCs/>
          <w:sz w:val="24"/>
          <w:szCs w:val="24"/>
        </w:rPr>
        <w:t xml:space="preserve"> материалов и оборудования, а также обоснованным и правильным использованием </w:t>
      </w:r>
      <w:r w:rsidRPr="00A7676E">
        <w:rPr>
          <w:b/>
          <w:bCs/>
          <w:sz w:val="24"/>
          <w:szCs w:val="24"/>
        </w:rPr>
        <w:t>Подрядчиком</w:t>
      </w:r>
      <w:r>
        <w:rPr>
          <w:bCs/>
          <w:sz w:val="24"/>
          <w:szCs w:val="24"/>
        </w:rPr>
        <w:t xml:space="preserve"> материалов и оборудования.</w:t>
      </w:r>
    </w:p>
    <w:p w14:paraId="4554CA4A" w14:textId="77777777" w:rsidR="00C05810" w:rsidRPr="00A7676E" w:rsidRDefault="00C05810" w:rsidP="00C05810">
      <w:pPr>
        <w:widowControl w:val="0"/>
        <w:shd w:val="clear" w:color="auto" w:fill="FFFFFF"/>
        <w:autoSpaceDE w:val="0"/>
        <w:autoSpaceDN w:val="0"/>
        <w:adjustRightInd w:val="0"/>
        <w:spacing w:line="0" w:lineRule="atLeast"/>
        <w:rPr>
          <w:color w:val="000000"/>
          <w:sz w:val="24"/>
          <w:szCs w:val="24"/>
        </w:rPr>
      </w:pPr>
      <w:r>
        <w:rPr>
          <w:b/>
          <w:bCs/>
          <w:color w:val="000000"/>
          <w:spacing w:val="7"/>
          <w:sz w:val="24"/>
          <w:szCs w:val="24"/>
        </w:rPr>
        <w:t>5</w:t>
      </w:r>
      <w:r w:rsidRPr="00A7676E">
        <w:rPr>
          <w:b/>
          <w:bCs/>
          <w:color w:val="000000"/>
          <w:spacing w:val="7"/>
          <w:sz w:val="24"/>
          <w:szCs w:val="24"/>
        </w:rPr>
        <w:t>.1.5. Заказчик</w:t>
      </w:r>
      <w:r>
        <w:rPr>
          <w:b/>
          <w:bCs/>
          <w:color w:val="000000"/>
          <w:spacing w:val="7"/>
          <w:sz w:val="24"/>
          <w:szCs w:val="24"/>
        </w:rPr>
        <w:t xml:space="preserve"> </w:t>
      </w:r>
      <w:r w:rsidRPr="00A7676E">
        <w:rPr>
          <w:color w:val="000000"/>
          <w:spacing w:val="7"/>
          <w:sz w:val="24"/>
          <w:szCs w:val="24"/>
        </w:rPr>
        <w:t>имеет право приостановить работы на любой стадии</w:t>
      </w:r>
      <w:r w:rsidRPr="00A7676E">
        <w:rPr>
          <w:color w:val="000000"/>
          <w:spacing w:val="-1"/>
          <w:sz w:val="24"/>
          <w:szCs w:val="24"/>
        </w:rPr>
        <w:t xml:space="preserve">, предупредив </w:t>
      </w:r>
      <w:r w:rsidRPr="00A7676E">
        <w:rPr>
          <w:b/>
          <w:bCs/>
          <w:color w:val="000000"/>
          <w:spacing w:val="-1"/>
          <w:sz w:val="24"/>
          <w:szCs w:val="24"/>
        </w:rPr>
        <w:t>Подрядчика</w:t>
      </w:r>
      <w:r>
        <w:rPr>
          <w:b/>
          <w:bCs/>
          <w:color w:val="000000"/>
          <w:spacing w:val="-1"/>
          <w:sz w:val="24"/>
          <w:szCs w:val="24"/>
        </w:rPr>
        <w:t xml:space="preserve"> </w:t>
      </w:r>
      <w:r w:rsidRPr="00A7676E">
        <w:rPr>
          <w:color w:val="000000"/>
          <w:spacing w:val="-1"/>
          <w:sz w:val="24"/>
          <w:szCs w:val="24"/>
        </w:rPr>
        <w:t xml:space="preserve">в течение </w:t>
      </w:r>
      <w:r w:rsidRPr="00A7676E">
        <w:rPr>
          <w:bCs/>
          <w:sz w:val="24"/>
          <w:szCs w:val="24"/>
        </w:rPr>
        <w:t>3-х дней после</w:t>
      </w:r>
      <w:r w:rsidRPr="00A7676E">
        <w:rPr>
          <w:color w:val="000000"/>
          <w:spacing w:val="-1"/>
          <w:sz w:val="24"/>
          <w:szCs w:val="24"/>
        </w:rPr>
        <w:t xml:space="preserve"> принятия решения о </w:t>
      </w:r>
      <w:r w:rsidRPr="00A7676E">
        <w:rPr>
          <w:color w:val="000000"/>
          <w:sz w:val="24"/>
          <w:szCs w:val="24"/>
        </w:rPr>
        <w:t>прекращении работ, с оплатой надлежащим образом выполненного объема работ по факту и принятого Заказчиком и дополнительные расходы согла</w:t>
      </w:r>
      <w:r>
        <w:rPr>
          <w:color w:val="000000"/>
          <w:sz w:val="24"/>
          <w:szCs w:val="24"/>
        </w:rPr>
        <w:t>сно предоставленного расчета на</w:t>
      </w:r>
      <w:r w:rsidRPr="00786F17">
        <w:rPr>
          <w:color w:val="000000"/>
          <w:sz w:val="24"/>
          <w:szCs w:val="24"/>
        </w:rPr>
        <w:t xml:space="preserve"> компенсацию транспортных</w:t>
      </w:r>
      <w:r>
        <w:rPr>
          <w:color w:val="000000"/>
          <w:sz w:val="24"/>
          <w:szCs w:val="24"/>
        </w:rPr>
        <w:t xml:space="preserve"> расходов</w:t>
      </w:r>
      <w:r w:rsidRPr="00A7676E">
        <w:rPr>
          <w:color w:val="000000"/>
          <w:sz w:val="24"/>
          <w:szCs w:val="24"/>
        </w:rPr>
        <w:t xml:space="preserve"> работников</w:t>
      </w:r>
      <w:r>
        <w:rPr>
          <w:color w:val="000000"/>
          <w:sz w:val="24"/>
          <w:szCs w:val="24"/>
        </w:rPr>
        <w:t>.</w:t>
      </w:r>
    </w:p>
    <w:p w14:paraId="60E157BE" w14:textId="77777777" w:rsidR="00C05810" w:rsidRPr="00A7676E" w:rsidRDefault="00C05810" w:rsidP="00C05810">
      <w:pPr>
        <w:widowControl w:val="0"/>
        <w:shd w:val="clear" w:color="auto" w:fill="FFFFFF"/>
        <w:autoSpaceDE w:val="0"/>
        <w:autoSpaceDN w:val="0"/>
        <w:adjustRightInd w:val="0"/>
        <w:spacing w:line="0" w:lineRule="atLeast"/>
        <w:rPr>
          <w:bCs/>
          <w:color w:val="000000"/>
          <w:sz w:val="24"/>
          <w:szCs w:val="24"/>
        </w:rPr>
      </w:pPr>
      <w:r>
        <w:rPr>
          <w:b/>
          <w:bCs/>
          <w:color w:val="000000"/>
          <w:sz w:val="24"/>
          <w:szCs w:val="24"/>
        </w:rPr>
        <w:t>5</w:t>
      </w:r>
      <w:r w:rsidRPr="00A7676E">
        <w:rPr>
          <w:b/>
          <w:bCs/>
          <w:color w:val="000000"/>
          <w:sz w:val="24"/>
          <w:szCs w:val="24"/>
        </w:rPr>
        <w:t>.2. Подрядчик</w:t>
      </w:r>
      <w:r w:rsidRPr="00A7676E">
        <w:rPr>
          <w:bCs/>
          <w:color w:val="000000"/>
          <w:sz w:val="24"/>
          <w:szCs w:val="24"/>
        </w:rPr>
        <w:t xml:space="preserve"> обязуется:</w:t>
      </w:r>
    </w:p>
    <w:p w14:paraId="3FEFEC37"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.2.1. Подрядчик</w:t>
      </w:r>
      <w:r w:rsidRPr="00A7676E">
        <w:rPr>
          <w:bCs/>
          <w:sz w:val="24"/>
          <w:szCs w:val="24"/>
        </w:rPr>
        <w:t xml:space="preserve"> обязан оперативно информировать </w:t>
      </w:r>
      <w:r w:rsidRPr="00A7676E">
        <w:rPr>
          <w:b/>
          <w:bCs/>
          <w:sz w:val="24"/>
          <w:szCs w:val="24"/>
        </w:rPr>
        <w:t>Заказчика</w:t>
      </w:r>
      <w:r w:rsidRPr="00A7676E">
        <w:rPr>
          <w:bCs/>
          <w:sz w:val="24"/>
          <w:szCs w:val="24"/>
        </w:rPr>
        <w:t xml:space="preserve"> о ходе выполнения Договора и проблемах, выявленных в процессе его выполнения.</w:t>
      </w:r>
    </w:p>
    <w:p w14:paraId="7245CBCD" w14:textId="77777777" w:rsidR="00C05810" w:rsidRPr="00A7676E" w:rsidRDefault="00C05810" w:rsidP="00C05810">
      <w:pPr>
        <w:widowControl w:val="0"/>
        <w:shd w:val="clear" w:color="auto" w:fill="FFFFFF"/>
        <w:autoSpaceDE w:val="0"/>
        <w:autoSpaceDN w:val="0"/>
        <w:adjustRightInd w:val="0"/>
        <w:spacing w:line="0" w:lineRule="atLeast"/>
        <w:rPr>
          <w:bCs/>
          <w:i/>
          <w:sz w:val="24"/>
          <w:szCs w:val="24"/>
        </w:rPr>
      </w:pPr>
      <w:r>
        <w:rPr>
          <w:b/>
          <w:bCs/>
          <w:sz w:val="24"/>
          <w:szCs w:val="24"/>
        </w:rPr>
        <w:t>5</w:t>
      </w:r>
      <w:r w:rsidRPr="00A7676E">
        <w:rPr>
          <w:b/>
          <w:bCs/>
          <w:sz w:val="24"/>
          <w:szCs w:val="24"/>
        </w:rPr>
        <w:t>.2.2. Подрядчик</w:t>
      </w:r>
      <w:r w:rsidRPr="00A7676E">
        <w:rPr>
          <w:bCs/>
          <w:sz w:val="24"/>
          <w:szCs w:val="24"/>
        </w:rPr>
        <w:t xml:space="preserve"> принимает на себя обязательства по своевременному обеспечению работ материалами, планируемые к выполнению работы и несет ответственность за качество предоставленных материалов. </w:t>
      </w:r>
    </w:p>
    <w:p w14:paraId="7AA85ECC"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.2.3. Подрядчик</w:t>
      </w:r>
      <w:r w:rsidRPr="00A7676E">
        <w:rPr>
          <w:bCs/>
          <w:sz w:val="24"/>
          <w:szCs w:val="24"/>
        </w:rPr>
        <w:t xml:space="preserve"> обязуется не передавать третьим лицам ни полностью, ни частично свои обязательства по настоящему Договору без предварительного письменного согласия со стороны </w:t>
      </w:r>
      <w:r w:rsidRPr="00A7676E">
        <w:rPr>
          <w:b/>
          <w:bCs/>
          <w:sz w:val="24"/>
          <w:szCs w:val="24"/>
        </w:rPr>
        <w:t>Заказчика</w:t>
      </w:r>
      <w:r w:rsidRPr="00A7676E">
        <w:rPr>
          <w:bCs/>
          <w:sz w:val="24"/>
          <w:szCs w:val="24"/>
        </w:rPr>
        <w:t xml:space="preserve"> и в любом случае нести ответственность за результат работы этих лиц перед </w:t>
      </w:r>
      <w:r w:rsidRPr="00A7676E">
        <w:rPr>
          <w:b/>
          <w:bCs/>
          <w:sz w:val="24"/>
          <w:szCs w:val="24"/>
        </w:rPr>
        <w:t>Заказчиком</w:t>
      </w:r>
      <w:r w:rsidRPr="00A7676E">
        <w:rPr>
          <w:bCs/>
          <w:sz w:val="24"/>
          <w:szCs w:val="24"/>
        </w:rPr>
        <w:t>.</w:t>
      </w:r>
    </w:p>
    <w:p w14:paraId="2849A48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.2.4.</w:t>
      </w:r>
      <w:r w:rsidRPr="00A7676E">
        <w:rPr>
          <w:sz w:val="24"/>
          <w:szCs w:val="24"/>
        </w:rPr>
        <w:t xml:space="preserve"> Выполнить все работы в объеме и сроки, предусмотренные настоящим Договором и приложениях к нему, и сдать результаты работ </w:t>
      </w:r>
      <w:r w:rsidRPr="00A7676E">
        <w:rPr>
          <w:b/>
          <w:sz w:val="24"/>
          <w:szCs w:val="24"/>
        </w:rPr>
        <w:t>Заказчику</w:t>
      </w:r>
      <w:r w:rsidRPr="00A7676E">
        <w:rPr>
          <w:sz w:val="24"/>
          <w:szCs w:val="24"/>
        </w:rPr>
        <w:t xml:space="preserve"> в установленные настоящим Договором сроки.</w:t>
      </w:r>
    </w:p>
    <w:p w14:paraId="2C39C8F4"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.2.5.</w:t>
      </w:r>
      <w:r w:rsidRPr="00A7676E">
        <w:rPr>
          <w:sz w:val="24"/>
          <w:szCs w:val="24"/>
        </w:rPr>
        <w:t xml:space="preserve"> Обеспечить в ходе выполнения работ по настоящему договору соблюдение необходимых мероприятий по технике безопасности, пожарной безопасности, а в случае неисполнения настоящего пункта – нести ответственность в соответствии с настоящим Договором и действующим законодательством. Немедленно известить </w:t>
      </w:r>
      <w:r w:rsidRPr="00A7676E">
        <w:rPr>
          <w:b/>
          <w:sz w:val="24"/>
          <w:szCs w:val="24"/>
        </w:rPr>
        <w:t>Заказчика</w:t>
      </w:r>
      <w:r w:rsidRPr="00A7676E">
        <w:rPr>
          <w:sz w:val="24"/>
          <w:szCs w:val="24"/>
        </w:rPr>
        <w:t xml:space="preserve"> и до получения от него указаний приостановить работы при обнаружении:</w:t>
      </w:r>
    </w:p>
    <w:p w14:paraId="3FDF006C"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возможности неблагоприятных для </w:t>
      </w:r>
      <w:r w:rsidRPr="00A7676E">
        <w:rPr>
          <w:b/>
          <w:sz w:val="24"/>
          <w:szCs w:val="24"/>
        </w:rPr>
        <w:t>Заказчика</w:t>
      </w:r>
      <w:r w:rsidRPr="00A7676E">
        <w:rPr>
          <w:sz w:val="24"/>
          <w:szCs w:val="24"/>
        </w:rPr>
        <w:t xml:space="preserve"> последствий выполнения его указаний о способе исполнения работы;</w:t>
      </w:r>
    </w:p>
    <w:p w14:paraId="69200985"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иных, не зависящих от </w:t>
      </w:r>
      <w:r w:rsidRPr="00A7676E">
        <w:rPr>
          <w:b/>
          <w:bCs/>
          <w:sz w:val="24"/>
          <w:szCs w:val="24"/>
        </w:rPr>
        <w:t>Подрядчика</w:t>
      </w:r>
      <w:r w:rsidRPr="00A7676E">
        <w:rPr>
          <w:sz w:val="24"/>
          <w:szCs w:val="24"/>
        </w:rPr>
        <w:t xml:space="preserve"> обстоятельств, угрожающих пригодности или прочности результатов выполняемой работы, либо создающих невозможность ее завершения в срок;</w:t>
      </w:r>
    </w:p>
    <w:p w14:paraId="0D1A2ECD"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необходимости проведения дополнительных работ, обнаружившихся в ходе выполнения работ, не учтенных в технической документации.</w:t>
      </w:r>
    </w:p>
    <w:p w14:paraId="40822F23"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.2.6</w:t>
      </w:r>
      <w:r w:rsidRPr="00A7676E">
        <w:rPr>
          <w:sz w:val="24"/>
          <w:szCs w:val="24"/>
        </w:rPr>
        <w:t xml:space="preserve">. Представлять </w:t>
      </w:r>
      <w:r w:rsidRPr="00A7676E">
        <w:rPr>
          <w:b/>
          <w:sz w:val="24"/>
          <w:szCs w:val="24"/>
        </w:rPr>
        <w:t>Заказчику</w:t>
      </w:r>
      <w:r w:rsidRPr="00A7676E">
        <w:rPr>
          <w:sz w:val="24"/>
          <w:szCs w:val="24"/>
        </w:rPr>
        <w:t xml:space="preserve"> не позднее </w:t>
      </w:r>
      <w:r w:rsidRPr="00A7676E">
        <w:rPr>
          <w:bCs/>
          <w:sz w:val="24"/>
          <w:szCs w:val="24"/>
        </w:rPr>
        <w:t>30 (31)</w:t>
      </w:r>
      <w:r w:rsidRPr="00A7676E">
        <w:rPr>
          <w:sz w:val="24"/>
          <w:szCs w:val="24"/>
        </w:rPr>
        <w:t xml:space="preserve"> числа отчетного месяца оригиналы первичных документов, подтверждающих выполнение работ:</w:t>
      </w:r>
    </w:p>
    <w:p w14:paraId="5D572230"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акт о сдаче-приемке выполненных работ, оформленный в соответствии с </w:t>
      </w:r>
      <w:r w:rsidRPr="00A7676E">
        <w:rPr>
          <w:bCs/>
          <w:sz w:val="24"/>
          <w:szCs w:val="24"/>
        </w:rPr>
        <w:t>приложением №1</w:t>
      </w:r>
      <w:r w:rsidRPr="00A7676E">
        <w:rPr>
          <w:sz w:val="24"/>
          <w:szCs w:val="24"/>
        </w:rPr>
        <w:t>;</w:t>
      </w:r>
    </w:p>
    <w:p w14:paraId="72C7686C"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счет – фактура, оформленная в соответствии с требованиями п. 5, 6 ст. 169 НК РФ и Правил, утвержденных Постановлением Правительства РФ № 1137 от 26.12.2011г.</w:t>
      </w:r>
    </w:p>
    <w:p w14:paraId="66FDE10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.2.7</w:t>
      </w:r>
      <w:r w:rsidRPr="00A7676E">
        <w:rPr>
          <w:sz w:val="24"/>
          <w:szCs w:val="24"/>
        </w:rPr>
        <w:t>. Обеспечить соблюдение требований охраны объекта, а также находящихся на объекте материалов, изделий, конструкций и оборудования.</w:t>
      </w:r>
    </w:p>
    <w:p w14:paraId="34AEDC07"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.2.8</w:t>
      </w:r>
      <w:r w:rsidRPr="00A7676E">
        <w:rPr>
          <w:sz w:val="24"/>
          <w:szCs w:val="24"/>
        </w:rPr>
        <w:t>. Обеспечить соблюдение требований нормативных актов по охране труда своими работниками при нахождении на объекте в течение всего срока производства работ.</w:t>
      </w:r>
    </w:p>
    <w:p w14:paraId="333BD681"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.2.9.</w:t>
      </w:r>
      <w:r w:rsidRPr="00A7676E">
        <w:rPr>
          <w:sz w:val="24"/>
          <w:szCs w:val="24"/>
        </w:rPr>
        <w:t xml:space="preserve"> Обеспечивать обязательное применение своими работниками средств индивидуальной защиты.</w:t>
      </w:r>
    </w:p>
    <w:p w14:paraId="19A0E42A"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.2.10.</w:t>
      </w:r>
      <w:r w:rsidRPr="00A7676E">
        <w:rPr>
          <w:sz w:val="24"/>
          <w:szCs w:val="24"/>
        </w:rPr>
        <w:t xml:space="preserve"> Выполнить в полном объеме все свои обязательства, предусмотренные в других статьях настоящего Договора.</w:t>
      </w:r>
    </w:p>
    <w:p w14:paraId="4C5DD5CE"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pacing w:val="-7"/>
          <w:sz w:val="24"/>
          <w:szCs w:val="24"/>
        </w:rPr>
        <w:t>5</w:t>
      </w:r>
      <w:r w:rsidRPr="00A7676E">
        <w:rPr>
          <w:b/>
          <w:spacing w:val="-7"/>
          <w:sz w:val="24"/>
          <w:szCs w:val="24"/>
        </w:rPr>
        <w:t xml:space="preserve">.2.11. </w:t>
      </w:r>
      <w:r w:rsidRPr="00A7676E">
        <w:rPr>
          <w:b/>
          <w:bCs/>
          <w:spacing w:val="-7"/>
          <w:sz w:val="24"/>
          <w:szCs w:val="24"/>
        </w:rPr>
        <w:t>Подрядчик</w:t>
      </w:r>
      <w:r>
        <w:rPr>
          <w:b/>
          <w:bCs/>
          <w:spacing w:val="-7"/>
          <w:sz w:val="24"/>
          <w:szCs w:val="24"/>
        </w:rPr>
        <w:t xml:space="preserve"> </w:t>
      </w:r>
      <w:r w:rsidRPr="00A7676E">
        <w:rPr>
          <w:sz w:val="24"/>
          <w:szCs w:val="24"/>
        </w:rPr>
        <w:t xml:space="preserve">обеспечивает себя автотранспортом в объемах достаточных для оказания </w:t>
      </w:r>
      <w:r w:rsidRPr="00A7676E">
        <w:rPr>
          <w:spacing w:val="-1"/>
          <w:sz w:val="24"/>
          <w:szCs w:val="24"/>
        </w:rPr>
        <w:t>полного объёма договорных услуг.</w:t>
      </w:r>
    </w:p>
    <w:p w14:paraId="46E022AB" w14:textId="77777777" w:rsidR="00C05810" w:rsidRPr="00687AAC"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5.2.12.</w:t>
      </w:r>
      <w:r w:rsidRPr="00687AAC">
        <w:rPr>
          <w:sz w:val="24"/>
          <w:szCs w:val="24"/>
        </w:rPr>
        <w:t xml:space="preserve"> Требования к обращению с отходами:</w:t>
      </w:r>
    </w:p>
    <w:p w14:paraId="1F9EC401" w14:textId="1FFB0BCB" w:rsidR="00C05810" w:rsidRPr="00687AAC"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а)</w:t>
      </w:r>
      <w:r w:rsidRPr="00687AAC">
        <w:rPr>
          <w:sz w:val="24"/>
          <w:szCs w:val="24"/>
        </w:rPr>
        <w:t xml:space="preserve"> </w:t>
      </w:r>
      <w:r w:rsidRPr="00687AAC">
        <w:rPr>
          <w:b/>
          <w:bCs/>
          <w:sz w:val="24"/>
          <w:szCs w:val="24"/>
        </w:rPr>
        <w:t>Подрядчик</w:t>
      </w:r>
      <w:r w:rsidRPr="00687AAC">
        <w:rPr>
          <w:sz w:val="24"/>
          <w:szCs w:val="24"/>
        </w:rPr>
        <w:t xml:space="preserve"> осуществляет уборку и содержание места проведения работ и непосред</w:t>
      </w:r>
      <w:r w:rsidR="00273E75">
        <w:rPr>
          <w:sz w:val="24"/>
          <w:szCs w:val="24"/>
        </w:rPr>
        <w:t>ственно прилегающей территории.</w:t>
      </w:r>
    </w:p>
    <w:p w14:paraId="28D21196"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б)</w:t>
      </w:r>
      <w:r w:rsidRPr="00687AAC">
        <w:rPr>
          <w:sz w:val="24"/>
          <w:szCs w:val="24"/>
        </w:rPr>
        <w:t xml:space="preserve"> При осуществлении деятельности по учету и обращению с отходами производства и потребления</w:t>
      </w:r>
      <w:r w:rsidRPr="00687AAC">
        <w:rPr>
          <w:b/>
          <w:sz w:val="24"/>
          <w:szCs w:val="24"/>
        </w:rPr>
        <w:t xml:space="preserve"> Подрядчик </w:t>
      </w:r>
      <w:r w:rsidRPr="00687AAC">
        <w:rPr>
          <w:sz w:val="24"/>
          <w:szCs w:val="24"/>
        </w:rPr>
        <w:t>обязан соблюдать природоохранное законодательство Российской Федерации в области обращения с отходами производства и потребления (ФЗ № 89 от 24.06.1998 г «Об отходах производства и потребления», а также подзаконные акты в области обращения с отходами производства и потребления, санитарные правила и нормы).</w:t>
      </w:r>
    </w:p>
    <w:p w14:paraId="1DF97C50"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iCs/>
          <w:sz w:val="24"/>
          <w:szCs w:val="24"/>
        </w:rPr>
        <w:t>5</w:t>
      </w:r>
      <w:r w:rsidRPr="00A7676E">
        <w:rPr>
          <w:b/>
          <w:iCs/>
          <w:sz w:val="24"/>
          <w:szCs w:val="24"/>
        </w:rPr>
        <w:t xml:space="preserve">.2.13. </w:t>
      </w:r>
      <w:r w:rsidRPr="00A7676E">
        <w:rPr>
          <w:b/>
          <w:bCs/>
          <w:iCs/>
          <w:sz w:val="24"/>
          <w:szCs w:val="24"/>
        </w:rPr>
        <w:t>Подрядчик</w:t>
      </w:r>
      <w:r w:rsidRPr="00A7676E">
        <w:rPr>
          <w:iCs/>
          <w:sz w:val="24"/>
          <w:szCs w:val="24"/>
        </w:rPr>
        <w:t xml:space="preserve"> самостоятельно обеспечивает себя всем перечнем инструментов, оборудования и материалов, необходимым для выполнения работ в полном объеме.</w:t>
      </w:r>
    </w:p>
    <w:p w14:paraId="0722D43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iCs/>
          <w:sz w:val="24"/>
          <w:szCs w:val="24"/>
        </w:rPr>
        <w:t>5</w:t>
      </w:r>
      <w:r w:rsidRPr="00A7676E">
        <w:rPr>
          <w:b/>
          <w:iCs/>
          <w:sz w:val="24"/>
          <w:szCs w:val="24"/>
        </w:rPr>
        <w:t xml:space="preserve">.2.14. </w:t>
      </w:r>
      <w:r w:rsidRPr="00A7676E">
        <w:rPr>
          <w:b/>
          <w:bCs/>
          <w:iCs/>
          <w:sz w:val="24"/>
          <w:szCs w:val="24"/>
        </w:rPr>
        <w:t>Подрядчик</w:t>
      </w:r>
      <w:r w:rsidRPr="00A7676E">
        <w:rPr>
          <w:sz w:val="24"/>
          <w:szCs w:val="24"/>
        </w:rPr>
        <w:t xml:space="preserve"> обязуется обеспечить своих работников пропусками установленной формы в соответствии с требованиями АО «</w:t>
      </w:r>
      <w:proofErr w:type="spellStart"/>
      <w:r w:rsidRPr="00A7676E">
        <w:rPr>
          <w:sz w:val="24"/>
          <w:szCs w:val="24"/>
        </w:rPr>
        <w:t>Саханефтегазсбыт</w:t>
      </w:r>
      <w:proofErr w:type="spellEnd"/>
      <w:r w:rsidRPr="00A7676E">
        <w:rPr>
          <w:sz w:val="24"/>
          <w:szCs w:val="24"/>
        </w:rPr>
        <w:t>» по пропускному и внутри</w:t>
      </w:r>
      <w:r>
        <w:rPr>
          <w:sz w:val="24"/>
          <w:szCs w:val="24"/>
        </w:rPr>
        <w:t xml:space="preserve"> </w:t>
      </w:r>
      <w:r w:rsidRPr="00A7676E">
        <w:rPr>
          <w:sz w:val="24"/>
          <w:szCs w:val="24"/>
        </w:rPr>
        <w:t>объектовому режиму на объект</w:t>
      </w:r>
      <w:r>
        <w:rPr>
          <w:sz w:val="24"/>
          <w:szCs w:val="24"/>
        </w:rPr>
        <w:t>е ф</w:t>
      </w:r>
      <w:r w:rsidRPr="00425215">
        <w:rPr>
          <w:sz w:val="24"/>
          <w:szCs w:val="24"/>
        </w:rPr>
        <w:t>илиал</w:t>
      </w:r>
      <w:r>
        <w:rPr>
          <w:sz w:val="24"/>
          <w:szCs w:val="24"/>
        </w:rPr>
        <w:t xml:space="preserve">а. </w:t>
      </w:r>
    </w:p>
    <w:p w14:paraId="5E3422F0"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.2.15. Подрядчик</w:t>
      </w:r>
      <w:r w:rsidRPr="00A7676E">
        <w:rPr>
          <w:bCs/>
          <w:sz w:val="24"/>
          <w:szCs w:val="24"/>
        </w:rPr>
        <w:t xml:space="preserve"> обязуется незамедлительно (в течение получаса) сообщать </w:t>
      </w:r>
      <w:r w:rsidRPr="00A7676E">
        <w:rPr>
          <w:b/>
          <w:bCs/>
          <w:sz w:val="24"/>
          <w:szCs w:val="24"/>
        </w:rPr>
        <w:t>Заказчику</w:t>
      </w:r>
      <w:r w:rsidRPr="00A7676E">
        <w:rPr>
          <w:bCs/>
          <w:sz w:val="24"/>
          <w:szCs w:val="24"/>
        </w:rPr>
        <w:t xml:space="preserve"> о произошедших на объектах авариях, инцидентах, несчастных случаях.</w:t>
      </w:r>
    </w:p>
    <w:p w14:paraId="112D2CAE"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bCs/>
          <w:sz w:val="24"/>
          <w:szCs w:val="24"/>
        </w:rPr>
        <w:t>5</w:t>
      </w:r>
      <w:r w:rsidRPr="00A7676E">
        <w:rPr>
          <w:b/>
          <w:bCs/>
          <w:sz w:val="24"/>
          <w:szCs w:val="24"/>
        </w:rPr>
        <w:t>.2.16. Подрядчик</w:t>
      </w:r>
      <w:r w:rsidRPr="00A7676E">
        <w:rPr>
          <w:sz w:val="24"/>
          <w:szCs w:val="24"/>
        </w:rPr>
        <w:t xml:space="preserve"> обязуется соблюдать требования:</w:t>
      </w:r>
    </w:p>
    <w:p w14:paraId="0D17BA60" w14:textId="77777777" w:rsidR="00C05810" w:rsidRPr="00684A67" w:rsidRDefault="00C05810" w:rsidP="00C05810">
      <w:pPr>
        <w:spacing w:line="240" w:lineRule="auto"/>
        <w:rPr>
          <w:sz w:val="24"/>
          <w:szCs w:val="24"/>
        </w:rPr>
      </w:pPr>
      <w:r w:rsidRPr="00684A67">
        <w:rPr>
          <w:sz w:val="24"/>
          <w:szCs w:val="24"/>
        </w:rPr>
        <w:t>- Правил противопожарного режима в Российской Федерации</w:t>
      </w:r>
      <w:r>
        <w:rPr>
          <w:sz w:val="24"/>
          <w:szCs w:val="24"/>
        </w:rPr>
        <w:t>, утв.</w:t>
      </w:r>
      <w:r w:rsidRPr="00684A67">
        <w:rPr>
          <w:sz w:val="24"/>
          <w:szCs w:val="24"/>
        </w:rPr>
        <w:t xml:space="preserve"> Постановление</w:t>
      </w:r>
      <w:r>
        <w:rPr>
          <w:sz w:val="24"/>
          <w:szCs w:val="24"/>
        </w:rPr>
        <w:t>м</w:t>
      </w:r>
      <w:r w:rsidRPr="00684A67">
        <w:rPr>
          <w:sz w:val="24"/>
          <w:szCs w:val="24"/>
        </w:rPr>
        <w:t xml:space="preserve"> Правительства РФ от 16.09.2020 N 1479</w:t>
      </w:r>
      <w:r>
        <w:rPr>
          <w:sz w:val="24"/>
          <w:szCs w:val="24"/>
        </w:rPr>
        <w:t>.</w:t>
      </w:r>
    </w:p>
    <w:p w14:paraId="625599F6" w14:textId="77777777" w:rsidR="00C05810" w:rsidRPr="00684A67" w:rsidRDefault="00C05810" w:rsidP="00C05810">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684A67">
        <w:rPr>
          <w:sz w:val="24"/>
          <w:szCs w:val="24"/>
        </w:rPr>
        <w:t>Ростехнадзора</w:t>
      </w:r>
      <w:proofErr w:type="spellEnd"/>
      <w:r w:rsidRPr="00684A67">
        <w:rPr>
          <w:sz w:val="24"/>
          <w:szCs w:val="24"/>
        </w:rPr>
        <w:t xml:space="preserve"> от 15.12.2020 N 534.</w:t>
      </w:r>
    </w:p>
    <w:p w14:paraId="09006F34" w14:textId="77777777" w:rsidR="00C05810" w:rsidRDefault="00C05810" w:rsidP="00C05810">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684A67">
        <w:rPr>
          <w:sz w:val="24"/>
          <w:szCs w:val="24"/>
        </w:rPr>
        <w:t>Ростехнадзора</w:t>
      </w:r>
      <w:proofErr w:type="spellEnd"/>
      <w:r w:rsidRPr="00684A67">
        <w:rPr>
          <w:sz w:val="24"/>
          <w:szCs w:val="24"/>
        </w:rPr>
        <w:t xml:space="preserve"> от 15.12.2020 N 529.</w:t>
      </w:r>
    </w:p>
    <w:p w14:paraId="70B6C287" w14:textId="77777777" w:rsidR="00C05810" w:rsidRPr="00295EA1" w:rsidRDefault="00C05810" w:rsidP="00C05810">
      <w:pPr>
        <w:spacing w:line="240" w:lineRule="auto"/>
        <w:rPr>
          <w:sz w:val="24"/>
          <w:szCs w:val="24"/>
        </w:rPr>
      </w:pPr>
      <w:r>
        <w:rPr>
          <w:sz w:val="24"/>
          <w:szCs w:val="24"/>
        </w:rPr>
        <w:t>- Ф</w:t>
      </w:r>
      <w:r w:rsidRPr="00295EA1">
        <w:rPr>
          <w:sz w:val="24"/>
          <w:szCs w:val="24"/>
        </w:rPr>
        <w:t>едеральны</w:t>
      </w:r>
      <w:r>
        <w:rPr>
          <w:sz w:val="24"/>
          <w:szCs w:val="24"/>
        </w:rPr>
        <w:t>е</w:t>
      </w:r>
      <w:r w:rsidRPr="00295EA1">
        <w:rPr>
          <w:sz w:val="24"/>
          <w:szCs w:val="24"/>
        </w:rPr>
        <w:t xml:space="preserve"> норм</w:t>
      </w:r>
      <w:r>
        <w:rPr>
          <w:sz w:val="24"/>
          <w:szCs w:val="24"/>
        </w:rPr>
        <w:t>ы</w:t>
      </w:r>
      <w:r w:rsidRPr="00295EA1">
        <w:rPr>
          <w:sz w:val="24"/>
          <w:szCs w:val="24"/>
        </w:rPr>
        <w:t xml:space="preserve"> и правил</w:t>
      </w:r>
      <w:r>
        <w:rPr>
          <w:sz w:val="24"/>
          <w:szCs w:val="24"/>
        </w:rPr>
        <w:t>а</w:t>
      </w:r>
      <w:r w:rsidRPr="00295EA1">
        <w:rPr>
          <w:sz w:val="24"/>
          <w:szCs w:val="24"/>
        </w:rPr>
        <w:t xml:space="preserve"> в области промышленной безопасности "Правила безопасного ведения газоопасных, огневых и ремонтных работ"</w:t>
      </w:r>
      <w:r>
        <w:rPr>
          <w:sz w:val="24"/>
          <w:szCs w:val="24"/>
        </w:rPr>
        <w:t xml:space="preserve">, утв. Приказом </w:t>
      </w:r>
      <w:proofErr w:type="spellStart"/>
      <w:r>
        <w:rPr>
          <w:sz w:val="24"/>
          <w:szCs w:val="24"/>
        </w:rPr>
        <w:t>Ростехнадзора</w:t>
      </w:r>
      <w:proofErr w:type="spellEnd"/>
      <w:r>
        <w:rPr>
          <w:sz w:val="24"/>
          <w:szCs w:val="24"/>
        </w:rPr>
        <w:t xml:space="preserve"> от 15.12.2020 №528.</w:t>
      </w:r>
    </w:p>
    <w:p w14:paraId="2E51AE6E" w14:textId="77777777" w:rsidR="00C05810" w:rsidRPr="00684A67" w:rsidRDefault="00C05810" w:rsidP="00C05810">
      <w:pPr>
        <w:spacing w:line="240" w:lineRule="auto"/>
        <w:rPr>
          <w:sz w:val="24"/>
          <w:szCs w:val="24"/>
        </w:rPr>
      </w:pPr>
      <w:r w:rsidRPr="00684A67">
        <w:rPr>
          <w:sz w:val="24"/>
          <w:szCs w:val="24"/>
        </w:rPr>
        <w:t>- Инструкция ОАО «</w:t>
      </w:r>
      <w:proofErr w:type="spellStart"/>
      <w:r w:rsidRPr="00684A67">
        <w:rPr>
          <w:sz w:val="24"/>
          <w:szCs w:val="24"/>
        </w:rPr>
        <w:t>Саханефтегазсбыт</w:t>
      </w:r>
      <w:proofErr w:type="spellEnd"/>
      <w:r w:rsidRPr="00684A67">
        <w:rPr>
          <w:sz w:val="24"/>
          <w:szCs w:val="24"/>
        </w:rPr>
        <w:t>» по зачистке резервуаров от остатков нефтепродуктов, утверждённый генеральным директором ОАО «</w:t>
      </w:r>
      <w:proofErr w:type="spellStart"/>
      <w:r w:rsidRPr="00684A67">
        <w:rPr>
          <w:sz w:val="24"/>
          <w:szCs w:val="24"/>
        </w:rPr>
        <w:t>Саханефтегазсбыт</w:t>
      </w:r>
      <w:proofErr w:type="spellEnd"/>
      <w:r w:rsidRPr="00684A67">
        <w:rPr>
          <w:sz w:val="24"/>
          <w:szCs w:val="24"/>
        </w:rPr>
        <w:t>» от 12.03.2013.</w:t>
      </w:r>
    </w:p>
    <w:p w14:paraId="0E9D6F55"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Pr>
          <w:b/>
          <w:sz w:val="24"/>
          <w:szCs w:val="24"/>
        </w:rPr>
        <w:t>5</w:t>
      </w:r>
      <w:r w:rsidRPr="00A601C7">
        <w:rPr>
          <w:b/>
          <w:sz w:val="24"/>
          <w:szCs w:val="24"/>
        </w:rPr>
        <w:t xml:space="preserve">.3. </w:t>
      </w:r>
      <w:r>
        <w:rPr>
          <w:b/>
          <w:sz w:val="24"/>
          <w:szCs w:val="24"/>
        </w:rPr>
        <w:t xml:space="preserve"> </w:t>
      </w:r>
      <w:r w:rsidRPr="00A601C7">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48C4BA4A"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Pr>
          <w:b/>
          <w:sz w:val="24"/>
          <w:szCs w:val="24"/>
        </w:rPr>
        <w:t>5</w:t>
      </w:r>
      <w:r w:rsidRPr="00A601C7">
        <w:rPr>
          <w:b/>
          <w:sz w:val="24"/>
          <w:szCs w:val="24"/>
        </w:rPr>
        <w:t>.4</w:t>
      </w:r>
      <w:r>
        <w:rPr>
          <w:b/>
          <w:sz w:val="24"/>
          <w:szCs w:val="24"/>
        </w:rPr>
        <w:t xml:space="preserve">. </w:t>
      </w:r>
      <w:r w:rsidRPr="00A601C7">
        <w:rPr>
          <w:sz w:val="24"/>
          <w:szCs w:val="24"/>
        </w:rPr>
        <w:t>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3E2B7B61"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посредствам почтовой связи с сопроводительным письмом.</w:t>
      </w:r>
    </w:p>
    <w:p w14:paraId="2529118E"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Вместе с оригиналами документов, подтверждающих выполнение работ,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33933BD8"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601C7">
        <w:rPr>
          <w:b/>
          <w:sz w:val="24"/>
          <w:szCs w:val="24"/>
        </w:rPr>
        <w:t xml:space="preserve">.5. </w:t>
      </w:r>
      <w:r w:rsidRPr="00A601C7">
        <w:rPr>
          <w:sz w:val="24"/>
          <w:szCs w:val="24"/>
        </w:rPr>
        <w:t>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326B9D58"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наименование документа;</w:t>
      </w:r>
    </w:p>
    <w:p w14:paraId="65800492"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дату составления документа;</w:t>
      </w:r>
    </w:p>
    <w:p w14:paraId="7B3C3971"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наименование экономического субъекта, составившего документ;</w:t>
      </w:r>
    </w:p>
    <w:p w14:paraId="50748D2D"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содержание факта хозяйственной жизни;</w:t>
      </w:r>
    </w:p>
    <w:p w14:paraId="2258CB32"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номер и дату договора;</w:t>
      </w:r>
    </w:p>
    <w:p w14:paraId="4377FA75"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величину натурального и (или) денежного измерения факта хозяйственной жизни с указанием единиц измерения;</w:t>
      </w:r>
    </w:p>
    <w:p w14:paraId="6CD0244E"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sidRPr="00A601C7">
        <w:rPr>
          <w:sz w:val="24"/>
          <w:szCs w:val="24"/>
        </w:rPr>
        <w:t>- наименование должности лица (лиц), совершившего (совершивших) сделку, операцию и ответственного (ответственных) за</w:t>
      </w:r>
      <w:r w:rsidRPr="00A601C7">
        <w:rPr>
          <w:b/>
          <w:sz w:val="24"/>
          <w:szCs w:val="24"/>
        </w:rPr>
        <w:t xml:space="preserve"> </w:t>
      </w:r>
      <w:r w:rsidRPr="00A601C7">
        <w:rPr>
          <w:sz w:val="24"/>
          <w:szCs w:val="24"/>
        </w:rPr>
        <w:t>правильность ее оформления, и его (их) подписи с указанием фамилий и инициалов.</w:t>
      </w:r>
    </w:p>
    <w:p w14:paraId="080DC152" w14:textId="77777777" w:rsidR="00C05810" w:rsidRDefault="00C05810" w:rsidP="00C05810">
      <w:pPr>
        <w:spacing w:line="0" w:lineRule="atLeast"/>
        <w:outlineLvl w:val="6"/>
        <w:rPr>
          <w:b/>
          <w:sz w:val="24"/>
          <w:szCs w:val="24"/>
        </w:rPr>
      </w:pPr>
    </w:p>
    <w:p w14:paraId="12BE195E" w14:textId="77777777" w:rsidR="00C05810" w:rsidRPr="00880A89" w:rsidRDefault="00C05810" w:rsidP="00C05810">
      <w:pPr>
        <w:widowControl w:val="0"/>
        <w:autoSpaceDE w:val="0"/>
        <w:autoSpaceDN w:val="0"/>
        <w:adjustRightInd w:val="0"/>
        <w:spacing w:line="240" w:lineRule="auto"/>
        <w:contextualSpacing/>
        <w:jc w:val="center"/>
        <w:rPr>
          <w:b/>
          <w:sz w:val="24"/>
          <w:szCs w:val="24"/>
        </w:rPr>
      </w:pPr>
      <w:r>
        <w:rPr>
          <w:b/>
          <w:sz w:val="24"/>
          <w:szCs w:val="24"/>
        </w:rPr>
        <w:t>6</w:t>
      </w:r>
      <w:r w:rsidRPr="00573BE9">
        <w:rPr>
          <w:b/>
          <w:sz w:val="24"/>
          <w:szCs w:val="24"/>
        </w:rPr>
        <w:t xml:space="preserve">. </w:t>
      </w:r>
      <w:r w:rsidRPr="00880A89">
        <w:rPr>
          <w:b/>
          <w:sz w:val="24"/>
          <w:szCs w:val="24"/>
        </w:rPr>
        <w:t>Налоговая оговорка</w:t>
      </w:r>
    </w:p>
    <w:p w14:paraId="21DFF5EE" w14:textId="77777777" w:rsidR="00C05810" w:rsidRPr="00880A89" w:rsidRDefault="00C05810" w:rsidP="00C05810">
      <w:pPr>
        <w:spacing w:line="240" w:lineRule="atLeast"/>
        <w:rPr>
          <w:sz w:val="24"/>
          <w:szCs w:val="24"/>
        </w:rPr>
      </w:pPr>
      <w:r>
        <w:rPr>
          <w:b/>
          <w:sz w:val="24"/>
          <w:szCs w:val="24"/>
        </w:rPr>
        <w:t>6</w:t>
      </w:r>
      <w:r w:rsidRPr="00880A89">
        <w:rPr>
          <w:b/>
          <w:sz w:val="24"/>
          <w:szCs w:val="24"/>
        </w:rPr>
        <w:t>.1.</w:t>
      </w:r>
      <w:r w:rsidRPr="00880A89">
        <w:rPr>
          <w:sz w:val="24"/>
          <w:szCs w:val="24"/>
        </w:rPr>
        <w:t xml:space="preserve"> Подрядчик гарантирует, что на момент заключения настоящего Договора, а также в течение всего срока его действия он:</w:t>
      </w:r>
    </w:p>
    <w:p w14:paraId="27EA6994" w14:textId="77777777" w:rsidR="00C05810" w:rsidRPr="00880A89" w:rsidRDefault="00C05810" w:rsidP="00C05810">
      <w:pPr>
        <w:spacing w:line="240" w:lineRule="atLeast"/>
        <w:rPr>
          <w:sz w:val="24"/>
          <w:szCs w:val="24"/>
        </w:rPr>
      </w:pPr>
      <w:r w:rsidRPr="00880A89">
        <w:rPr>
          <w:sz w:val="24"/>
          <w:szCs w:val="24"/>
        </w:rPr>
        <w:t>- своевременно и в полном объеме уплачивает налоги, сборы и страховые взносы;</w:t>
      </w:r>
    </w:p>
    <w:p w14:paraId="66E11C7E" w14:textId="77777777" w:rsidR="00C05810" w:rsidRPr="00880A89" w:rsidRDefault="00C05810" w:rsidP="00C05810">
      <w:pPr>
        <w:spacing w:line="240" w:lineRule="atLeast"/>
        <w:rPr>
          <w:sz w:val="24"/>
          <w:szCs w:val="24"/>
        </w:rPr>
      </w:pPr>
      <w:r w:rsidRPr="00880A89">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50F03C9" w14:textId="77777777" w:rsidR="00C05810" w:rsidRPr="00880A89" w:rsidRDefault="00C05810" w:rsidP="00C05810">
      <w:pPr>
        <w:spacing w:line="240" w:lineRule="atLeast"/>
        <w:rPr>
          <w:sz w:val="24"/>
          <w:szCs w:val="24"/>
        </w:rPr>
      </w:pPr>
      <w:r w:rsidRPr="00880A89">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C111315" w14:textId="77777777" w:rsidR="00C05810" w:rsidRPr="00880A89" w:rsidRDefault="00C05810" w:rsidP="00C05810">
      <w:pPr>
        <w:spacing w:line="240" w:lineRule="atLeast"/>
        <w:rPr>
          <w:sz w:val="24"/>
          <w:szCs w:val="24"/>
        </w:rPr>
      </w:pPr>
      <w:r w:rsidRPr="00880A89">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615D709" w14:textId="77777777" w:rsidR="00C05810" w:rsidRPr="00880A89" w:rsidRDefault="00C05810" w:rsidP="00C05810">
      <w:pPr>
        <w:spacing w:line="240" w:lineRule="atLeast"/>
        <w:rPr>
          <w:sz w:val="24"/>
          <w:szCs w:val="24"/>
        </w:rPr>
      </w:pPr>
      <w:r>
        <w:rPr>
          <w:b/>
          <w:sz w:val="24"/>
          <w:szCs w:val="24"/>
        </w:rPr>
        <w:t>6</w:t>
      </w:r>
      <w:r w:rsidRPr="00880A89">
        <w:rPr>
          <w:b/>
          <w:sz w:val="24"/>
          <w:szCs w:val="24"/>
        </w:rPr>
        <w:t>.2.</w:t>
      </w:r>
      <w:r w:rsidRPr="00880A89">
        <w:rPr>
          <w:sz w:val="24"/>
          <w:szCs w:val="24"/>
        </w:rPr>
        <w:t xml:space="preserve"> Подрядчик обязуется возместить Заказчику НДС, пени и штрафы, </w:t>
      </w:r>
      <w:proofErr w:type="spellStart"/>
      <w:r w:rsidRPr="00880A89">
        <w:rPr>
          <w:sz w:val="24"/>
          <w:szCs w:val="24"/>
        </w:rPr>
        <w:t>доначисленные</w:t>
      </w:r>
      <w:proofErr w:type="spellEnd"/>
      <w:r w:rsidRPr="00880A89">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0EE735E9" w14:textId="77777777" w:rsidR="00C05810" w:rsidRPr="00880A89" w:rsidRDefault="00C05810" w:rsidP="00C05810">
      <w:pPr>
        <w:spacing w:line="240" w:lineRule="atLeast"/>
        <w:rPr>
          <w:sz w:val="24"/>
          <w:szCs w:val="24"/>
        </w:rPr>
      </w:pPr>
      <w:r>
        <w:rPr>
          <w:sz w:val="24"/>
          <w:szCs w:val="24"/>
        </w:rPr>
        <w:t>- нарушение гарантий (п. 6</w:t>
      </w:r>
      <w:r w:rsidRPr="00880A89">
        <w:rPr>
          <w:sz w:val="24"/>
          <w:szCs w:val="24"/>
        </w:rPr>
        <w:t>.1. настоящего договора о надлежащем исполнении обязанностей, предусмотренных налоговым законодательством;</w:t>
      </w:r>
    </w:p>
    <w:p w14:paraId="570BE39D" w14:textId="77777777" w:rsidR="00C05810" w:rsidRPr="00880A89" w:rsidRDefault="00C05810" w:rsidP="00C05810">
      <w:pPr>
        <w:spacing w:line="240" w:lineRule="atLeast"/>
        <w:rPr>
          <w:sz w:val="24"/>
          <w:szCs w:val="24"/>
        </w:rPr>
      </w:pPr>
      <w:r w:rsidRPr="00880A89">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7E27F22C" w14:textId="77777777" w:rsidR="00C05810" w:rsidRPr="00880A89" w:rsidRDefault="00C05810" w:rsidP="00C05810">
      <w:pPr>
        <w:spacing w:line="240" w:lineRule="atLeast"/>
        <w:rPr>
          <w:sz w:val="24"/>
          <w:szCs w:val="24"/>
        </w:rPr>
      </w:pPr>
      <w:r w:rsidRPr="00880A89">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5D8270A7" w14:textId="77777777" w:rsidR="00C05810" w:rsidRPr="00880A89" w:rsidRDefault="00C05810" w:rsidP="00C05810">
      <w:pPr>
        <w:spacing w:line="240" w:lineRule="atLeast"/>
        <w:rPr>
          <w:sz w:val="24"/>
          <w:szCs w:val="24"/>
        </w:rPr>
      </w:pPr>
      <w:r>
        <w:rPr>
          <w:b/>
          <w:sz w:val="24"/>
          <w:szCs w:val="24"/>
        </w:rPr>
        <w:t>6</w:t>
      </w:r>
      <w:r w:rsidRPr="00880A89">
        <w:rPr>
          <w:b/>
          <w:sz w:val="24"/>
          <w:szCs w:val="24"/>
        </w:rPr>
        <w:t>.3.</w:t>
      </w:r>
      <w:r w:rsidRPr="00880A89">
        <w:rPr>
          <w:sz w:val="24"/>
          <w:szCs w:val="24"/>
        </w:rPr>
        <w:t xml:space="preserve"> Подрядчик обязуется возместить Заказчику указанные потери в течение 30 календарных дней со дня предъявления Заказчиком претензии.</w:t>
      </w:r>
    </w:p>
    <w:p w14:paraId="70289B72" w14:textId="77777777" w:rsidR="00C05810" w:rsidRPr="00EE0B0D" w:rsidRDefault="00C05810" w:rsidP="00C05810">
      <w:pPr>
        <w:spacing w:line="0" w:lineRule="atLeast"/>
        <w:outlineLvl w:val="6"/>
        <w:rPr>
          <w:sz w:val="24"/>
          <w:szCs w:val="24"/>
        </w:rPr>
      </w:pPr>
    </w:p>
    <w:p w14:paraId="60E04A04" w14:textId="77777777" w:rsidR="00C05810" w:rsidRPr="00A7676E" w:rsidRDefault="00C05810" w:rsidP="00C05810">
      <w:pPr>
        <w:spacing w:line="0" w:lineRule="atLeast"/>
        <w:jc w:val="center"/>
        <w:outlineLvl w:val="6"/>
        <w:rPr>
          <w:b/>
          <w:sz w:val="24"/>
          <w:szCs w:val="24"/>
        </w:rPr>
      </w:pPr>
      <w:r>
        <w:rPr>
          <w:b/>
          <w:sz w:val="24"/>
          <w:szCs w:val="24"/>
        </w:rPr>
        <w:t>7</w:t>
      </w:r>
      <w:r w:rsidRPr="00A7676E">
        <w:rPr>
          <w:b/>
          <w:sz w:val="24"/>
          <w:szCs w:val="24"/>
        </w:rPr>
        <w:t>. Ответственность сторон</w:t>
      </w:r>
    </w:p>
    <w:p w14:paraId="178460FC"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7</w:t>
      </w:r>
      <w:r w:rsidRPr="00A7676E">
        <w:rPr>
          <w:b/>
          <w:sz w:val="24"/>
          <w:szCs w:val="24"/>
        </w:rPr>
        <w:t>.1.</w:t>
      </w:r>
      <w:r w:rsidRPr="00A7676E">
        <w:rPr>
          <w:sz w:val="24"/>
          <w:szCs w:val="24"/>
        </w:rPr>
        <w:t xml:space="preserve"> Стороны несут ответственность за невыполнение и ненадлежащее выполнение обязательств по Договору и обязаны возместить другой Стороне убытки, вызванные таким неисполнением или ненадлежащим исполнением.</w:t>
      </w:r>
    </w:p>
    <w:p w14:paraId="4C895BBE"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.2.</w:t>
      </w:r>
      <w:r w:rsidRPr="00A7676E">
        <w:rPr>
          <w:color w:val="000000"/>
          <w:spacing w:val="1"/>
          <w:sz w:val="24"/>
          <w:szCs w:val="24"/>
        </w:rPr>
        <w:t xml:space="preserve"> В случае прекращения работ по инициативе </w:t>
      </w:r>
      <w:r w:rsidRPr="00A7676E">
        <w:rPr>
          <w:b/>
          <w:color w:val="000000"/>
          <w:spacing w:val="1"/>
          <w:sz w:val="24"/>
          <w:szCs w:val="24"/>
        </w:rPr>
        <w:t>Заказчика</w:t>
      </w:r>
      <w:r w:rsidRPr="00A7676E">
        <w:rPr>
          <w:color w:val="000000"/>
          <w:spacing w:val="1"/>
          <w:sz w:val="24"/>
          <w:szCs w:val="24"/>
        </w:rPr>
        <w:t xml:space="preserve">, последний оплачивает </w:t>
      </w:r>
      <w:r w:rsidRPr="00A7676E">
        <w:rPr>
          <w:b/>
          <w:bCs/>
          <w:color w:val="000000"/>
          <w:spacing w:val="1"/>
          <w:sz w:val="24"/>
          <w:szCs w:val="24"/>
        </w:rPr>
        <w:t>Подрядчику,</w:t>
      </w:r>
      <w:r>
        <w:rPr>
          <w:b/>
          <w:bCs/>
          <w:color w:val="000000"/>
          <w:spacing w:val="1"/>
          <w:sz w:val="24"/>
          <w:szCs w:val="24"/>
        </w:rPr>
        <w:t xml:space="preserve"> </w:t>
      </w:r>
      <w:r w:rsidRPr="00A7676E">
        <w:rPr>
          <w:color w:val="000000"/>
          <w:spacing w:val="1"/>
          <w:sz w:val="24"/>
          <w:szCs w:val="24"/>
        </w:rPr>
        <w:t>фактически выполненный объем работ.</w:t>
      </w:r>
    </w:p>
    <w:p w14:paraId="4C916AB4"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3</w:t>
      </w:r>
      <w:r w:rsidRPr="00A7676E">
        <w:rPr>
          <w:b/>
          <w:color w:val="000000"/>
          <w:spacing w:val="1"/>
          <w:sz w:val="24"/>
          <w:szCs w:val="24"/>
        </w:rPr>
        <w:t>.</w:t>
      </w:r>
      <w:r w:rsidRPr="00A7676E">
        <w:rPr>
          <w:color w:val="000000"/>
          <w:spacing w:val="1"/>
          <w:sz w:val="24"/>
          <w:szCs w:val="24"/>
        </w:rPr>
        <w:t xml:space="preserve"> При нарушении сроков выполнения работ, Заказчик имеет право взыскать с </w:t>
      </w:r>
      <w:r w:rsidRPr="00A7676E">
        <w:rPr>
          <w:b/>
          <w:bCs/>
          <w:color w:val="000000"/>
          <w:spacing w:val="1"/>
          <w:sz w:val="24"/>
          <w:szCs w:val="24"/>
        </w:rPr>
        <w:t>Подрядчика</w:t>
      </w:r>
      <w:r w:rsidRPr="00A7676E">
        <w:rPr>
          <w:color w:val="000000"/>
          <w:spacing w:val="1"/>
          <w:sz w:val="24"/>
          <w:szCs w:val="24"/>
        </w:rPr>
        <w:t xml:space="preserve"> пени в размере </w:t>
      </w:r>
      <w:r w:rsidRPr="00A7676E">
        <w:rPr>
          <w:iCs/>
          <w:color w:val="0000FF"/>
          <w:sz w:val="24"/>
          <w:szCs w:val="24"/>
        </w:rPr>
        <w:t>0,1 %</w:t>
      </w:r>
      <w:r w:rsidRPr="00A7676E">
        <w:rPr>
          <w:color w:val="000000"/>
          <w:spacing w:val="1"/>
          <w:sz w:val="24"/>
          <w:szCs w:val="24"/>
        </w:rPr>
        <w:t xml:space="preserve"> от </w:t>
      </w:r>
      <w:r>
        <w:rPr>
          <w:color w:val="000000"/>
          <w:spacing w:val="1"/>
          <w:sz w:val="24"/>
          <w:szCs w:val="24"/>
        </w:rPr>
        <w:t>общей стоимости договора</w:t>
      </w:r>
      <w:r w:rsidRPr="00A7676E">
        <w:rPr>
          <w:color w:val="000000"/>
          <w:spacing w:val="1"/>
          <w:sz w:val="24"/>
          <w:szCs w:val="24"/>
        </w:rPr>
        <w:t>, за каждый день просрочки.</w:t>
      </w:r>
    </w:p>
    <w:p w14:paraId="01B75DB3"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4</w:t>
      </w:r>
      <w:r w:rsidRPr="00A7676E">
        <w:rPr>
          <w:b/>
          <w:color w:val="000000"/>
          <w:spacing w:val="1"/>
          <w:sz w:val="24"/>
          <w:szCs w:val="24"/>
        </w:rPr>
        <w:t>.</w:t>
      </w:r>
      <w:r w:rsidRPr="00A7676E">
        <w:rPr>
          <w:color w:val="000000"/>
          <w:spacing w:val="1"/>
          <w:sz w:val="24"/>
          <w:szCs w:val="24"/>
        </w:rPr>
        <w:t xml:space="preserve"> В течение </w:t>
      </w:r>
      <w:r w:rsidRPr="00A7676E">
        <w:rPr>
          <w:iCs/>
          <w:color w:val="0000FF"/>
          <w:sz w:val="24"/>
          <w:szCs w:val="24"/>
        </w:rPr>
        <w:t>3-х лет</w:t>
      </w:r>
      <w:r w:rsidRPr="00A7676E">
        <w:rPr>
          <w:color w:val="000000"/>
          <w:spacing w:val="1"/>
          <w:sz w:val="24"/>
          <w:szCs w:val="24"/>
        </w:rPr>
        <w:t xml:space="preserve"> с даты заключения настоящего договора, после истечения работ, </w:t>
      </w:r>
      <w:r w:rsidRPr="00A7676E">
        <w:rPr>
          <w:b/>
          <w:bCs/>
          <w:color w:val="000000"/>
          <w:spacing w:val="1"/>
          <w:sz w:val="24"/>
          <w:szCs w:val="24"/>
        </w:rPr>
        <w:t>Подрядчик</w:t>
      </w:r>
      <w:r w:rsidRPr="00A7676E">
        <w:rPr>
          <w:color w:val="000000"/>
          <w:spacing w:val="1"/>
          <w:sz w:val="24"/>
          <w:szCs w:val="24"/>
        </w:rPr>
        <w:t xml:space="preserve"> не будет разглашать информацию, являющуюся коммерческой тайной (содержащейся, в том числе в передаваемых документах и во вновь полученной информации в связи с исполнением настоящего договора) какому-либо другому лицу, предприятию, организации и не будет использовать эту информацию для своей собственной выгоды, за исключением целей, определенных предметом настоящего договора.</w:t>
      </w:r>
    </w:p>
    <w:p w14:paraId="72925B7D"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7.5</w:t>
      </w:r>
      <w:r w:rsidRPr="00A7676E">
        <w:rPr>
          <w:b/>
          <w:color w:val="000000"/>
          <w:spacing w:val="1"/>
          <w:sz w:val="24"/>
          <w:szCs w:val="24"/>
        </w:rPr>
        <w:t xml:space="preserve">. </w:t>
      </w:r>
      <w:r w:rsidRPr="00A7676E">
        <w:rPr>
          <w:b/>
          <w:bCs/>
          <w:color w:val="000000"/>
          <w:spacing w:val="1"/>
          <w:sz w:val="24"/>
          <w:szCs w:val="24"/>
        </w:rPr>
        <w:t>Подрядчик</w:t>
      </w:r>
      <w:r w:rsidRPr="00A7676E">
        <w:rPr>
          <w:color w:val="000000"/>
          <w:spacing w:val="1"/>
          <w:sz w:val="24"/>
          <w:szCs w:val="24"/>
        </w:rPr>
        <w:t xml:space="preserve">, допустивший утерю или разглашение конфиденциальной информации, несет ответственность за любые затраты, убытки и потери, понесенные </w:t>
      </w:r>
      <w:r w:rsidRPr="00A7676E">
        <w:rPr>
          <w:b/>
          <w:color w:val="000000"/>
          <w:spacing w:val="1"/>
          <w:sz w:val="24"/>
          <w:szCs w:val="24"/>
        </w:rPr>
        <w:t>Заказчиком</w:t>
      </w:r>
      <w:r w:rsidRPr="00A7676E">
        <w:rPr>
          <w:color w:val="000000"/>
          <w:spacing w:val="1"/>
          <w:sz w:val="24"/>
          <w:szCs w:val="24"/>
        </w:rPr>
        <w:t xml:space="preserve"> и вытекающие в связи с любым раскрытием конфиденциальной информации.</w:t>
      </w:r>
    </w:p>
    <w:p w14:paraId="73CCC4D8" w14:textId="77777777" w:rsidR="00C05810"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6</w:t>
      </w:r>
      <w:r w:rsidRPr="00A7676E">
        <w:rPr>
          <w:b/>
          <w:color w:val="000000"/>
          <w:spacing w:val="1"/>
          <w:sz w:val="24"/>
          <w:szCs w:val="24"/>
        </w:rPr>
        <w:t>.</w:t>
      </w:r>
      <w:r w:rsidRPr="00A7676E">
        <w:rPr>
          <w:color w:val="000000"/>
          <w:spacing w:val="1"/>
          <w:sz w:val="24"/>
          <w:szCs w:val="24"/>
        </w:rPr>
        <w:t xml:space="preserve"> Подрядчик несет ответственность как перед </w:t>
      </w:r>
      <w:r w:rsidRPr="00A7676E">
        <w:rPr>
          <w:b/>
          <w:color w:val="000000"/>
          <w:spacing w:val="1"/>
          <w:sz w:val="24"/>
          <w:szCs w:val="24"/>
        </w:rPr>
        <w:t>Заказчиком</w:t>
      </w:r>
      <w:r w:rsidRPr="00A7676E">
        <w:rPr>
          <w:color w:val="000000"/>
          <w:spacing w:val="1"/>
          <w:sz w:val="24"/>
          <w:szCs w:val="24"/>
        </w:rPr>
        <w:t>, так и перед контрольно-надзорными органами за соблюдение природоохранного законодательства, в том числе при обращении с отходами производства и потребления, образовавшимися при выполнении работ по настоящему Договору, в том числе и привлеченной подрядной организацией.</w:t>
      </w:r>
    </w:p>
    <w:p w14:paraId="11A87BBF" w14:textId="77777777" w:rsidR="00C05810" w:rsidRPr="00AC1E40" w:rsidRDefault="00C05810" w:rsidP="00C05810">
      <w:pPr>
        <w:widowControl w:val="0"/>
        <w:shd w:val="clear" w:color="auto" w:fill="FFFFFF"/>
        <w:autoSpaceDE w:val="0"/>
        <w:autoSpaceDN w:val="0"/>
        <w:adjustRightInd w:val="0"/>
        <w:spacing w:line="0" w:lineRule="atLeast"/>
        <w:rPr>
          <w:color w:val="000000"/>
          <w:spacing w:val="1"/>
          <w:sz w:val="24"/>
          <w:szCs w:val="24"/>
        </w:rPr>
      </w:pPr>
      <w:r w:rsidRPr="00AC1E40">
        <w:rPr>
          <w:b/>
          <w:color w:val="000000"/>
          <w:spacing w:val="1"/>
          <w:sz w:val="24"/>
          <w:szCs w:val="24"/>
        </w:rPr>
        <w:t>7.7.</w:t>
      </w:r>
      <w:r>
        <w:rPr>
          <w:color w:val="000000"/>
          <w:spacing w:val="1"/>
          <w:sz w:val="24"/>
          <w:szCs w:val="24"/>
        </w:rPr>
        <w:t xml:space="preserve"> </w:t>
      </w:r>
      <w:r w:rsidRPr="00AC1E40">
        <w:rPr>
          <w:color w:val="000000"/>
          <w:spacing w:val="1"/>
          <w:sz w:val="24"/>
          <w:szCs w:val="24"/>
        </w:rPr>
        <w:t xml:space="preserve">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w:t>
      </w:r>
      <w:r>
        <w:rPr>
          <w:color w:val="000000"/>
          <w:spacing w:val="1"/>
          <w:sz w:val="24"/>
          <w:szCs w:val="24"/>
        </w:rPr>
        <w:t>Подрядчик</w:t>
      </w:r>
      <w:r w:rsidRPr="00AC1E40">
        <w:rPr>
          <w:color w:val="000000"/>
          <w:spacing w:val="1"/>
          <w:sz w:val="24"/>
          <w:szCs w:val="24"/>
        </w:rPr>
        <w:t xml:space="preserve"> заявляет, что дает безусловное и безотзывное согласие на проведение указанного зачета Заказчиком никакого дополнительного соглашения, и согласия </w:t>
      </w:r>
      <w:r>
        <w:rPr>
          <w:color w:val="000000"/>
          <w:spacing w:val="1"/>
          <w:sz w:val="24"/>
          <w:szCs w:val="24"/>
        </w:rPr>
        <w:t>Подрядчика</w:t>
      </w:r>
      <w:r w:rsidRPr="00AC1E40">
        <w:rPr>
          <w:color w:val="000000"/>
          <w:spacing w:val="1"/>
          <w:sz w:val="24"/>
          <w:szCs w:val="24"/>
        </w:rPr>
        <w:t xml:space="preserve"> далее не требуется.</w:t>
      </w:r>
    </w:p>
    <w:p w14:paraId="07A009CF"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sidRPr="00AC1E40">
        <w:rPr>
          <w:b/>
          <w:color w:val="000000"/>
          <w:spacing w:val="1"/>
          <w:sz w:val="24"/>
          <w:szCs w:val="24"/>
        </w:rPr>
        <w:t>7.8.</w:t>
      </w:r>
      <w:r w:rsidRPr="00AC1E40">
        <w:rPr>
          <w:color w:val="000000"/>
          <w:spacing w:val="1"/>
          <w:sz w:val="24"/>
          <w:szCs w:val="24"/>
        </w:rPr>
        <w:t xml:space="preserve"> Заказчик вправе в одностороннем порядке расторгнуть настоящий договор в случае нарушения </w:t>
      </w:r>
      <w:r>
        <w:rPr>
          <w:color w:val="000000"/>
          <w:spacing w:val="1"/>
          <w:sz w:val="24"/>
          <w:szCs w:val="24"/>
        </w:rPr>
        <w:t>Подрядчиком</w:t>
      </w:r>
      <w:r w:rsidRPr="00AC1E40">
        <w:rPr>
          <w:color w:val="000000"/>
          <w:spacing w:val="1"/>
          <w:sz w:val="24"/>
          <w:szCs w:val="24"/>
        </w:rPr>
        <w:t xml:space="preserve"> сроков выполнения работ более чем на 10 (десять) календарных дней. Договор считается расторгнутым с момента получения </w:t>
      </w:r>
      <w:r>
        <w:rPr>
          <w:color w:val="000000"/>
          <w:spacing w:val="1"/>
          <w:sz w:val="24"/>
          <w:szCs w:val="24"/>
        </w:rPr>
        <w:t>Подрядчиком</w:t>
      </w:r>
      <w:r w:rsidRPr="00AC1E40">
        <w:rPr>
          <w:color w:val="000000"/>
          <w:spacing w:val="1"/>
          <w:sz w:val="24"/>
          <w:szCs w:val="24"/>
        </w:rPr>
        <w:t xml:space="preserve"> письменного уведомления.</w:t>
      </w:r>
    </w:p>
    <w:p w14:paraId="21A4FF40" w14:textId="77777777" w:rsidR="00C05810"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51E104CE"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40822269" w14:textId="77777777" w:rsidR="00C05810" w:rsidRPr="00B26C6E" w:rsidRDefault="00C05810" w:rsidP="00C05810">
      <w:pPr>
        <w:widowControl w:val="0"/>
        <w:autoSpaceDE w:val="0"/>
        <w:autoSpaceDN w:val="0"/>
        <w:adjustRightInd w:val="0"/>
        <w:spacing w:line="240" w:lineRule="auto"/>
        <w:contextualSpacing/>
        <w:jc w:val="center"/>
        <w:rPr>
          <w:b/>
          <w:sz w:val="24"/>
          <w:szCs w:val="24"/>
        </w:rPr>
      </w:pPr>
      <w:r>
        <w:rPr>
          <w:b/>
          <w:sz w:val="24"/>
          <w:szCs w:val="24"/>
        </w:rPr>
        <w:t>8</w:t>
      </w:r>
      <w:r w:rsidRPr="00A7676E">
        <w:rPr>
          <w:b/>
          <w:sz w:val="24"/>
          <w:szCs w:val="24"/>
        </w:rPr>
        <w:t xml:space="preserve">. </w:t>
      </w:r>
      <w:r w:rsidRPr="00B26C6E">
        <w:rPr>
          <w:b/>
          <w:sz w:val="24"/>
          <w:szCs w:val="24"/>
        </w:rPr>
        <w:t>Непреодолимая сила (Форс-мажорные обстоятельства)</w:t>
      </w:r>
    </w:p>
    <w:p w14:paraId="5B6EEC3C"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.1.</w:t>
      </w:r>
      <w:r w:rsidRPr="00F56D50">
        <w:rPr>
          <w:color w:val="000000"/>
          <w:sz w:val="24"/>
          <w:szCs w:val="24"/>
          <w:shd w:val="clear" w:color="auto" w:fill="FBFBFB"/>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969AEAF"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.2.</w:t>
      </w:r>
      <w:r w:rsidRPr="00F56D50">
        <w:rPr>
          <w:color w:val="000000"/>
          <w:sz w:val="24"/>
          <w:szCs w:val="24"/>
          <w:shd w:val="clear" w:color="auto" w:fill="FBFBFB"/>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765F5732"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.3.</w:t>
      </w:r>
      <w:r w:rsidRPr="00F56D50">
        <w:rPr>
          <w:color w:val="000000"/>
          <w:sz w:val="24"/>
          <w:szCs w:val="24"/>
          <w:shd w:val="clear" w:color="auto" w:fill="FBFBFB"/>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w:t>
      </w:r>
      <w:r>
        <w:rPr>
          <w:color w:val="000000"/>
          <w:sz w:val="24"/>
          <w:szCs w:val="24"/>
          <w:shd w:val="clear" w:color="auto" w:fill="FBFBFB"/>
        </w:rPr>
        <w:t xml:space="preserve"> 8</w:t>
      </w:r>
      <w:r w:rsidRPr="00F56D50">
        <w:rPr>
          <w:color w:val="000000"/>
          <w:sz w:val="24"/>
          <w:szCs w:val="24"/>
          <w:shd w:val="clear" w:color="auto" w:fill="FBFBFB"/>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42A12162"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.4.</w:t>
      </w:r>
      <w:r w:rsidRPr="00F56D50">
        <w:rPr>
          <w:color w:val="000000"/>
          <w:sz w:val="24"/>
          <w:szCs w:val="24"/>
          <w:shd w:val="clear" w:color="auto" w:fill="FBFBFB"/>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A8A8F22" w14:textId="77777777" w:rsidR="00C05810" w:rsidRPr="00F56D5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.5.</w:t>
      </w:r>
      <w:r w:rsidRPr="00F56D50">
        <w:rPr>
          <w:color w:val="000000"/>
          <w:sz w:val="24"/>
          <w:szCs w:val="24"/>
          <w:shd w:val="clear" w:color="auto" w:fill="FBFBFB"/>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w:t>
      </w:r>
      <w:r>
        <w:rPr>
          <w:color w:val="000000"/>
          <w:sz w:val="24"/>
          <w:szCs w:val="24"/>
          <w:shd w:val="clear" w:color="auto" w:fill="FBFBFB"/>
        </w:rPr>
        <w:t>8</w:t>
      </w:r>
      <w:r w:rsidRPr="00F56D50">
        <w:rPr>
          <w:color w:val="000000"/>
          <w:sz w:val="24"/>
          <w:szCs w:val="24"/>
          <w:shd w:val="clear" w:color="auto" w:fill="FBFBFB"/>
        </w:rPr>
        <w:t>.2 настоящего договора.</w:t>
      </w:r>
    </w:p>
    <w:p w14:paraId="70A1DFB8" w14:textId="77777777" w:rsidR="00C05810"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0D1083EB"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4DA17B67"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r>
        <w:rPr>
          <w:b/>
          <w:sz w:val="24"/>
          <w:szCs w:val="24"/>
        </w:rPr>
        <w:t>9</w:t>
      </w:r>
      <w:r w:rsidRPr="00A7676E">
        <w:rPr>
          <w:b/>
          <w:sz w:val="24"/>
          <w:szCs w:val="24"/>
        </w:rPr>
        <w:t xml:space="preserve">. Конфиденциальность </w:t>
      </w:r>
    </w:p>
    <w:p w14:paraId="4707FEA0"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9</w:t>
      </w:r>
      <w:r w:rsidRPr="00A7676E">
        <w:rPr>
          <w:b/>
          <w:sz w:val="24"/>
          <w:szCs w:val="24"/>
        </w:rPr>
        <w:t>.1.</w:t>
      </w:r>
      <w:r w:rsidRPr="00A7676E">
        <w:rPr>
          <w:sz w:val="24"/>
          <w:szCs w:val="24"/>
        </w:rPr>
        <w:t xml:space="preserve"> Стороны подтверждают понимание важности вопроса о конфиденциальности информации, составляющей коммерческую тайну (далее - Конфиденциальная информация), и соглашаются принять на себя следующие обязательства:</w:t>
      </w:r>
    </w:p>
    <w:p w14:paraId="18C022A9"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A7676E">
        <w:rPr>
          <w:b/>
          <w:snapToGrid w:val="0"/>
          <w:sz w:val="24"/>
          <w:szCs w:val="24"/>
        </w:rPr>
        <w:t>.2.</w:t>
      </w:r>
      <w:r w:rsidRPr="00A7676E">
        <w:rPr>
          <w:snapToGrid w:val="0"/>
          <w:sz w:val="24"/>
          <w:szCs w:val="24"/>
        </w:rPr>
        <w:t xml:space="preserve"> К конфиденциальной информации относится любая информация, полученная </w:t>
      </w:r>
      <w:r w:rsidRPr="00A7676E">
        <w:rPr>
          <w:b/>
          <w:bCs/>
          <w:snapToGrid w:val="0"/>
          <w:sz w:val="24"/>
          <w:szCs w:val="24"/>
        </w:rPr>
        <w:t>Подрядчиком</w:t>
      </w:r>
      <w:r w:rsidRPr="00A7676E">
        <w:rPr>
          <w:snapToGrid w:val="0"/>
          <w:sz w:val="24"/>
          <w:szCs w:val="24"/>
        </w:rPr>
        <w:t xml:space="preserve"> от </w:t>
      </w:r>
      <w:r w:rsidRPr="00A7676E">
        <w:rPr>
          <w:b/>
          <w:bCs/>
          <w:snapToGrid w:val="0"/>
          <w:sz w:val="24"/>
          <w:szCs w:val="24"/>
        </w:rPr>
        <w:t>Заказчика</w:t>
      </w:r>
      <w:r w:rsidRPr="00A7676E">
        <w:rPr>
          <w:snapToGrid w:val="0"/>
          <w:sz w:val="24"/>
          <w:szCs w:val="24"/>
        </w:rPr>
        <w:t>,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с использованием какого-либо оборудования.</w:t>
      </w:r>
    </w:p>
    <w:p w14:paraId="1DFE5B67"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A7676E">
        <w:rPr>
          <w:b/>
          <w:snapToGrid w:val="0"/>
          <w:sz w:val="24"/>
          <w:szCs w:val="24"/>
        </w:rPr>
        <w:t>.3.</w:t>
      </w:r>
      <w:r w:rsidRPr="00A7676E">
        <w:rPr>
          <w:snapToGrid w:val="0"/>
          <w:sz w:val="24"/>
          <w:szCs w:val="24"/>
        </w:rPr>
        <w:t xml:space="preserve"> В течение 3 (трех) лет от даты заключения настоящего Договора </w:t>
      </w:r>
      <w:r w:rsidRPr="00A7676E">
        <w:rPr>
          <w:b/>
          <w:bCs/>
          <w:snapToGrid w:val="0"/>
          <w:sz w:val="24"/>
          <w:szCs w:val="24"/>
        </w:rPr>
        <w:t>Подрядчик</w:t>
      </w:r>
      <w:r w:rsidRPr="00A7676E">
        <w:rPr>
          <w:snapToGrid w:val="0"/>
          <w:sz w:val="24"/>
          <w:szCs w:val="24"/>
        </w:rPr>
        <w:t xml:space="preserve"> не будет разглашать полученную от </w:t>
      </w:r>
      <w:r w:rsidRPr="00A7676E">
        <w:rPr>
          <w:b/>
          <w:bCs/>
          <w:snapToGrid w:val="0"/>
          <w:sz w:val="24"/>
          <w:szCs w:val="24"/>
        </w:rPr>
        <w:t>Заказчика</w:t>
      </w:r>
      <w:r w:rsidRPr="00A7676E">
        <w:rPr>
          <w:snapToGrid w:val="0"/>
          <w:sz w:val="24"/>
          <w:szCs w:val="24"/>
        </w:rPr>
        <w:t xml:space="preserve"> конфиденциальную информацию какому-либо другому лицу, предприятию, организации и не будет использовать эту информацию для своей собственной выгоды, за исключением цели, определенной предметом настоящего Договора.</w:t>
      </w:r>
    </w:p>
    <w:p w14:paraId="42054620"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bCs/>
          <w:snapToGrid w:val="0"/>
          <w:sz w:val="24"/>
          <w:szCs w:val="24"/>
        </w:rPr>
        <w:t>9</w:t>
      </w:r>
      <w:r w:rsidRPr="00A7676E">
        <w:rPr>
          <w:b/>
          <w:bCs/>
          <w:snapToGrid w:val="0"/>
          <w:sz w:val="24"/>
          <w:szCs w:val="24"/>
        </w:rPr>
        <w:t>.4. Подрядчик</w:t>
      </w:r>
      <w:r w:rsidRPr="00A7676E">
        <w:rPr>
          <w:snapToGrid w:val="0"/>
          <w:sz w:val="24"/>
          <w:szCs w:val="24"/>
        </w:rPr>
        <w:t xml:space="preserve"> будет соблюдать столь же высокую степень секретности во избежание разглашения или использования этой информации, какую </w:t>
      </w:r>
      <w:r w:rsidRPr="00A7676E">
        <w:rPr>
          <w:b/>
          <w:bCs/>
          <w:snapToGrid w:val="0"/>
          <w:sz w:val="24"/>
          <w:szCs w:val="24"/>
        </w:rPr>
        <w:t>Подрядчик</w:t>
      </w:r>
      <w:r w:rsidRPr="00A7676E">
        <w:rPr>
          <w:snapToGrid w:val="0"/>
          <w:sz w:val="24"/>
          <w:szCs w:val="24"/>
        </w:rPr>
        <w:t xml:space="preserve"> соблюдал бы в разумной степени в отношении своей собственной Конфиденциальной информации.</w:t>
      </w:r>
    </w:p>
    <w:p w14:paraId="5F600CF2" w14:textId="77777777" w:rsidR="00C05810" w:rsidRPr="00A7676E" w:rsidRDefault="00C05810" w:rsidP="00C05810">
      <w:pPr>
        <w:spacing w:line="0" w:lineRule="atLeast"/>
        <w:rPr>
          <w:snapToGrid w:val="0"/>
          <w:sz w:val="24"/>
          <w:szCs w:val="24"/>
        </w:rPr>
      </w:pPr>
      <w:r w:rsidRPr="00A7676E">
        <w:rPr>
          <w:color w:val="000000"/>
          <w:spacing w:val="-1"/>
          <w:sz w:val="24"/>
          <w:szCs w:val="24"/>
        </w:rPr>
        <w:t xml:space="preserve">Передача Конфиденциальной информации по открытым каналам телефонной и </w:t>
      </w:r>
      <w:r w:rsidRPr="00A7676E">
        <w:rPr>
          <w:color w:val="000000"/>
          <w:spacing w:val="2"/>
          <w:sz w:val="24"/>
          <w:szCs w:val="24"/>
        </w:rPr>
        <w:t xml:space="preserve">факсимильной связи, а также с использованием сети Интернет без принятия </w:t>
      </w:r>
      <w:r w:rsidRPr="00A7676E">
        <w:rPr>
          <w:color w:val="000000"/>
          <w:sz w:val="24"/>
          <w:szCs w:val="24"/>
        </w:rPr>
        <w:t>соответствующих мер защиты, удовлетворяющих обе Стороны, запрещена.</w:t>
      </w:r>
    </w:p>
    <w:p w14:paraId="02DD7928"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6C22AC">
        <w:rPr>
          <w:b/>
          <w:snapToGrid w:val="0"/>
          <w:sz w:val="24"/>
          <w:szCs w:val="24"/>
        </w:rPr>
        <w:t>.5.</w:t>
      </w:r>
      <w:r w:rsidRPr="00A7676E">
        <w:rPr>
          <w:snapToGrid w:val="0"/>
          <w:sz w:val="24"/>
          <w:szCs w:val="24"/>
        </w:rPr>
        <w:t xml:space="preserve"> Конфиденциальная информация не будет считаться таковой, и </w:t>
      </w:r>
      <w:r w:rsidRPr="00A7676E">
        <w:rPr>
          <w:b/>
          <w:bCs/>
          <w:snapToGrid w:val="0"/>
          <w:sz w:val="24"/>
          <w:szCs w:val="24"/>
        </w:rPr>
        <w:t>Подрядчик</w:t>
      </w:r>
      <w:r w:rsidRPr="00A7676E">
        <w:rPr>
          <w:snapToGrid w:val="0"/>
          <w:sz w:val="24"/>
          <w:szCs w:val="24"/>
        </w:rPr>
        <w:t xml:space="preserve"> не будет иметь никаких обязательств в отношении данной информации, если она удовлетворяет одному из следующих пунктов:</w:t>
      </w:r>
    </w:p>
    <w:p w14:paraId="057DB3D3" w14:textId="77777777" w:rsidR="00C05810" w:rsidRPr="00A7676E" w:rsidRDefault="00C05810" w:rsidP="00C05810">
      <w:pPr>
        <w:spacing w:line="0" w:lineRule="atLeast"/>
        <w:rPr>
          <w:snapToGrid w:val="0"/>
          <w:sz w:val="24"/>
          <w:szCs w:val="24"/>
        </w:rPr>
      </w:pPr>
      <w:r w:rsidRPr="00A7676E">
        <w:rPr>
          <w:snapToGrid w:val="0"/>
          <w:sz w:val="24"/>
          <w:szCs w:val="24"/>
        </w:rPr>
        <w:t xml:space="preserve">- уже известна </w:t>
      </w:r>
      <w:r w:rsidRPr="00A7676E">
        <w:rPr>
          <w:b/>
          <w:bCs/>
          <w:snapToGrid w:val="0"/>
          <w:sz w:val="24"/>
          <w:szCs w:val="24"/>
        </w:rPr>
        <w:t>Подрядчику</w:t>
      </w:r>
      <w:r w:rsidRPr="00A7676E">
        <w:rPr>
          <w:snapToGrid w:val="0"/>
          <w:sz w:val="24"/>
          <w:szCs w:val="24"/>
        </w:rPr>
        <w:t>;</w:t>
      </w:r>
    </w:p>
    <w:p w14:paraId="42685349" w14:textId="77777777" w:rsidR="00C05810" w:rsidRPr="00A7676E" w:rsidRDefault="00C05810" w:rsidP="00C05810">
      <w:pPr>
        <w:tabs>
          <w:tab w:val="left" w:pos="709"/>
          <w:tab w:val="left" w:pos="851"/>
        </w:tabs>
        <w:spacing w:line="0" w:lineRule="atLeast"/>
        <w:rPr>
          <w:snapToGrid w:val="0"/>
          <w:sz w:val="24"/>
          <w:szCs w:val="24"/>
        </w:rPr>
      </w:pPr>
      <w:r w:rsidRPr="00A7676E">
        <w:rPr>
          <w:snapToGrid w:val="0"/>
          <w:sz w:val="24"/>
          <w:szCs w:val="24"/>
        </w:rPr>
        <w:tab/>
        <w:t>-</w:t>
      </w:r>
      <w:r w:rsidRPr="00A7676E">
        <w:rPr>
          <w:snapToGrid w:val="0"/>
          <w:sz w:val="24"/>
          <w:szCs w:val="24"/>
        </w:rPr>
        <w:tab/>
        <w:t xml:space="preserve">является или становится публично известной в результате неправильного, небрежного или намеренного действия </w:t>
      </w:r>
      <w:r w:rsidRPr="00A7676E">
        <w:rPr>
          <w:b/>
          <w:snapToGrid w:val="0"/>
          <w:sz w:val="24"/>
          <w:szCs w:val="24"/>
        </w:rPr>
        <w:t>Заказчика</w:t>
      </w:r>
      <w:r w:rsidRPr="00A7676E">
        <w:rPr>
          <w:snapToGrid w:val="0"/>
          <w:sz w:val="24"/>
          <w:szCs w:val="24"/>
        </w:rPr>
        <w:t>;</w:t>
      </w:r>
    </w:p>
    <w:p w14:paraId="374FF9BE" w14:textId="77777777" w:rsidR="00C05810" w:rsidRPr="00A7676E" w:rsidRDefault="00C05810" w:rsidP="00C05810">
      <w:pPr>
        <w:spacing w:line="0" w:lineRule="atLeast"/>
        <w:rPr>
          <w:snapToGrid w:val="0"/>
          <w:sz w:val="24"/>
          <w:szCs w:val="24"/>
        </w:rPr>
      </w:pPr>
      <w:r w:rsidRPr="00A7676E">
        <w:rPr>
          <w:snapToGrid w:val="0"/>
          <w:sz w:val="24"/>
          <w:szCs w:val="24"/>
        </w:rPr>
        <w:tab/>
        <w:t>- легально получена от третьей стороны без ограничения и без нарушения настоящего Договора;</w:t>
      </w:r>
    </w:p>
    <w:p w14:paraId="122CBD9A" w14:textId="77777777" w:rsidR="00C05810" w:rsidRPr="00A7676E" w:rsidRDefault="00C05810" w:rsidP="00C05810">
      <w:pPr>
        <w:spacing w:line="0" w:lineRule="atLeast"/>
        <w:rPr>
          <w:snapToGrid w:val="0"/>
          <w:sz w:val="24"/>
          <w:szCs w:val="24"/>
        </w:rPr>
      </w:pPr>
      <w:r w:rsidRPr="00A7676E">
        <w:rPr>
          <w:snapToGrid w:val="0"/>
          <w:sz w:val="24"/>
          <w:szCs w:val="24"/>
        </w:rPr>
        <w:t xml:space="preserve">- разрешена к выпуску письменным разрешением </w:t>
      </w:r>
      <w:r w:rsidRPr="00A7676E">
        <w:rPr>
          <w:b/>
          <w:snapToGrid w:val="0"/>
          <w:sz w:val="24"/>
          <w:szCs w:val="24"/>
        </w:rPr>
        <w:t>Заказчика</w:t>
      </w:r>
      <w:r w:rsidRPr="00A7676E">
        <w:rPr>
          <w:snapToGrid w:val="0"/>
          <w:sz w:val="24"/>
          <w:szCs w:val="24"/>
        </w:rPr>
        <w:t>;</w:t>
      </w:r>
    </w:p>
    <w:p w14:paraId="59726CAC" w14:textId="77777777" w:rsidR="00C05810" w:rsidRPr="00A7676E" w:rsidRDefault="00C05810" w:rsidP="00C05810">
      <w:pPr>
        <w:spacing w:line="0" w:lineRule="atLeast"/>
        <w:rPr>
          <w:color w:val="000000"/>
          <w:spacing w:val="-1"/>
          <w:sz w:val="24"/>
          <w:szCs w:val="24"/>
        </w:rPr>
      </w:pPr>
      <w:r w:rsidRPr="00A7676E">
        <w:rPr>
          <w:snapToGrid w:val="0"/>
          <w:sz w:val="24"/>
          <w:szCs w:val="24"/>
        </w:rPr>
        <w:t xml:space="preserve">- раскрыта органам государственной власти и местного самоуправления, а также иным государственным органам, по их мотивированному запросу, в соответствии с действующим законодательством. </w:t>
      </w:r>
      <w:r w:rsidRPr="00A7676E">
        <w:rPr>
          <w:color w:val="000000"/>
          <w:spacing w:val="5"/>
          <w:sz w:val="24"/>
          <w:szCs w:val="24"/>
        </w:rPr>
        <w:t xml:space="preserve">Передача органу государственной власти Конфиденциальной информации </w:t>
      </w:r>
      <w:r w:rsidRPr="00A7676E">
        <w:rPr>
          <w:color w:val="000000"/>
          <w:spacing w:val="-1"/>
          <w:sz w:val="24"/>
          <w:szCs w:val="24"/>
        </w:rPr>
        <w:t xml:space="preserve">должна осуществляться с предварительным письменным уведомлением </w:t>
      </w:r>
      <w:r w:rsidRPr="00A7676E">
        <w:rPr>
          <w:b/>
          <w:color w:val="000000"/>
          <w:spacing w:val="-1"/>
          <w:sz w:val="24"/>
          <w:szCs w:val="24"/>
        </w:rPr>
        <w:t>Заказчика</w:t>
      </w:r>
      <w:r w:rsidRPr="00A7676E">
        <w:rPr>
          <w:color w:val="000000"/>
          <w:spacing w:val="-1"/>
          <w:sz w:val="24"/>
          <w:szCs w:val="24"/>
        </w:rPr>
        <w:t>.</w:t>
      </w:r>
    </w:p>
    <w:p w14:paraId="15BFF760"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bCs/>
          <w:snapToGrid w:val="0"/>
          <w:sz w:val="24"/>
          <w:szCs w:val="24"/>
        </w:rPr>
        <w:t>9</w:t>
      </w:r>
      <w:r w:rsidRPr="00A7676E">
        <w:rPr>
          <w:b/>
          <w:bCs/>
          <w:snapToGrid w:val="0"/>
          <w:sz w:val="24"/>
          <w:szCs w:val="24"/>
        </w:rPr>
        <w:t>.6. Подрядчик</w:t>
      </w:r>
      <w:r w:rsidRPr="00A7676E">
        <w:rPr>
          <w:snapToGrid w:val="0"/>
          <w:sz w:val="24"/>
          <w:szCs w:val="24"/>
        </w:rPr>
        <w:t xml:space="preserve"> несет полную ответственность перед </w:t>
      </w:r>
      <w:r w:rsidRPr="00A7676E">
        <w:rPr>
          <w:b/>
          <w:snapToGrid w:val="0"/>
          <w:sz w:val="24"/>
          <w:szCs w:val="24"/>
        </w:rPr>
        <w:t>Заказчиком</w:t>
      </w:r>
      <w:r w:rsidRPr="00A7676E">
        <w:rPr>
          <w:snapToGrid w:val="0"/>
          <w:sz w:val="24"/>
          <w:szCs w:val="24"/>
        </w:rPr>
        <w:t xml:space="preserve"> за убытки, которые могут возникнуть в результате разглашения Конфиденциальной информации, произошедшей по вине </w:t>
      </w:r>
      <w:r w:rsidRPr="00A7676E">
        <w:rPr>
          <w:b/>
          <w:bCs/>
          <w:snapToGrid w:val="0"/>
          <w:sz w:val="24"/>
          <w:szCs w:val="24"/>
        </w:rPr>
        <w:t>Подрядчика</w:t>
      </w:r>
      <w:r w:rsidRPr="00A7676E">
        <w:rPr>
          <w:bCs/>
          <w:snapToGrid w:val="0"/>
          <w:sz w:val="24"/>
          <w:szCs w:val="24"/>
        </w:rPr>
        <w:t>,</w:t>
      </w:r>
      <w:r w:rsidRPr="00A7676E">
        <w:rPr>
          <w:snapToGrid w:val="0"/>
          <w:sz w:val="24"/>
          <w:szCs w:val="24"/>
        </w:rPr>
        <w:t xml:space="preserve"> и в нарушение условий настоящего Договора, в том числе, </w:t>
      </w:r>
      <w:r w:rsidRPr="00A7676E">
        <w:rPr>
          <w:b/>
          <w:bCs/>
          <w:snapToGrid w:val="0"/>
          <w:sz w:val="24"/>
          <w:szCs w:val="24"/>
        </w:rPr>
        <w:t>Подрядчик</w:t>
      </w:r>
      <w:r w:rsidRPr="00A7676E">
        <w:rPr>
          <w:snapToGrid w:val="0"/>
          <w:sz w:val="24"/>
          <w:szCs w:val="24"/>
        </w:rPr>
        <w:t xml:space="preserve"> несет безусловную ответственность за действия всех своих сотрудников, приведшие к разглашению Конфиденциальной информации третьим лицам, даже в случае увольнения таких сотрудников к моменту разглашения Конфиденциальной информации. </w:t>
      </w:r>
    </w:p>
    <w:p w14:paraId="0081DF24"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napToGrid w:val="0"/>
          <w:sz w:val="24"/>
          <w:szCs w:val="24"/>
        </w:rPr>
      </w:pPr>
    </w:p>
    <w:p w14:paraId="115A2393" w14:textId="77777777" w:rsidR="00C05810" w:rsidRPr="00A7676E" w:rsidRDefault="00C05810" w:rsidP="00C05810">
      <w:pPr>
        <w:spacing w:line="240" w:lineRule="atLeast"/>
        <w:jc w:val="center"/>
        <w:rPr>
          <w:b/>
          <w:bCs/>
          <w:sz w:val="24"/>
          <w:szCs w:val="24"/>
        </w:rPr>
      </w:pPr>
      <w:r>
        <w:rPr>
          <w:b/>
          <w:snapToGrid w:val="0"/>
          <w:sz w:val="24"/>
          <w:szCs w:val="24"/>
        </w:rPr>
        <w:t>10</w:t>
      </w:r>
      <w:r w:rsidRPr="00A7676E">
        <w:rPr>
          <w:b/>
          <w:snapToGrid w:val="0"/>
          <w:sz w:val="24"/>
          <w:szCs w:val="24"/>
        </w:rPr>
        <w:t xml:space="preserve">. </w:t>
      </w:r>
      <w:r w:rsidRPr="00A7676E">
        <w:rPr>
          <w:b/>
          <w:bCs/>
          <w:sz w:val="24"/>
          <w:szCs w:val="24"/>
        </w:rPr>
        <w:t>Антикоррупционные условия</w:t>
      </w:r>
    </w:p>
    <w:p w14:paraId="4A137A6C" w14:textId="77777777" w:rsidR="00C05810" w:rsidRPr="00B26C6E" w:rsidRDefault="00C05810" w:rsidP="00C05810">
      <w:pPr>
        <w:spacing w:line="240" w:lineRule="auto"/>
        <w:rPr>
          <w:sz w:val="24"/>
          <w:szCs w:val="24"/>
        </w:rPr>
      </w:pPr>
      <w:r>
        <w:rPr>
          <w:b/>
          <w:sz w:val="24"/>
          <w:szCs w:val="24"/>
        </w:rPr>
        <w:t>10</w:t>
      </w:r>
      <w:r w:rsidRPr="00634269">
        <w:rPr>
          <w:b/>
          <w:sz w:val="24"/>
          <w:szCs w:val="24"/>
        </w:rPr>
        <w:t>.1.</w:t>
      </w:r>
      <w:r>
        <w:rPr>
          <w:sz w:val="24"/>
          <w:szCs w:val="24"/>
        </w:rPr>
        <w:t xml:space="preserve"> </w:t>
      </w:r>
      <w:r w:rsidRPr="00B26C6E">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DD6E38">
        <w:fldChar w:fldCharType="begin"/>
      </w:r>
      <w:r w:rsidR="00DD6E38">
        <w:instrText xml:space="preserve"> HYPERLINK "http://corpmsp.ru/" </w:instrText>
      </w:r>
      <w:r w:rsidR="00DD6E38">
        <w:fldChar w:fldCharType="separate"/>
      </w:r>
      <w:r w:rsidRPr="00B26C6E">
        <w:rPr>
          <w:sz w:val="24"/>
          <w:szCs w:val="24"/>
          <w:u w:val="single"/>
        </w:rPr>
        <w:t>саханефтегазсбыт.рф</w:t>
      </w:r>
      <w:proofErr w:type="spellEnd"/>
      <w:r w:rsidRPr="00B26C6E">
        <w:rPr>
          <w:sz w:val="24"/>
          <w:szCs w:val="24"/>
        </w:rPr>
        <w:t xml:space="preserve">) </w:t>
      </w:r>
      <w:r w:rsidR="00DD6E38">
        <w:rPr>
          <w:sz w:val="24"/>
          <w:szCs w:val="24"/>
        </w:rPr>
        <w:fldChar w:fldCharType="end"/>
      </w:r>
      <w:r w:rsidRPr="00B26C6E">
        <w:rPr>
          <w:sz w:val="24"/>
          <w:szCs w:val="24"/>
        </w:rPr>
        <w:t>в разделе «Антикоррупционная политика».</w:t>
      </w:r>
    </w:p>
    <w:p w14:paraId="684C532B" w14:textId="77777777" w:rsidR="00C05810" w:rsidRPr="00B26C6E" w:rsidRDefault="00C05810" w:rsidP="00C05810">
      <w:pPr>
        <w:spacing w:line="240" w:lineRule="auto"/>
        <w:rPr>
          <w:sz w:val="24"/>
          <w:szCs w:val="24"/>
        </w:rPr>
      </w:pPr>
      <w:r w:rsidRPr="00B26C6E">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B26C6E">
        <w:rPr>
          <w:sz w:val="24"/>
          <w:szCs w:val="24"/>
        </w:rPr>
        <w:t>Саханефтегазсбыт</w:t>
      </w:r>
      <w:proofErr w:type="spellEnd"/>
      <w:r w:rsidRPr="00B26C6E">
        <w:rPr>
          <w:sz w:val="24"/>
          <w:szCs w:val="24"/>
        </w:rPr>
        <w:t>».</w:t>
      </w:r>
    </w:p>
    <w:p w14:paraId="531F772E" w14:textId="77777777" w:rsidR="00C05810" w:rsidRPr="00B26C6E" w:rsidRDefault="00C05810" w:rsidP="00C05810">
      <w:pPr>
        <w:spacing w:line="240" w:lineRule="auto"/>
        <w:rPr>
          <w:sz w:val="24"/>
          <w:szCs w:val="24"/>
        </w:rPr>
      </w:pPr>
      <w:r>
        <w:rPr>
          <w:b/>
          <w:sz w:val="24"/>
          <w:szCs w:val="24"/>
        </w:rPr>
        <w:t>10</w:t>
      </w:r>
      <w:r w:rsidRPr="00634269">
        <w:rPr>
          <w:b/>
          <w:sz w:val="24"/>
          <w:szCs w:val="24"/>
        </w:rPr>
        <w:t>.2.</w:t>
      </w:r>
      <w:r w:rsidRPr="00B26C6E">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792C0263" w14:textId="77777777" w:rsidR="00C05810" w:rsidRPr="00B26C6E" w:rsidRDefault="00C05810" w:rsidP="00C05810">
      <w:pPr>
        <w:spacing w:line="240" w:lineRule="auto"/>
        <w:rPr>
          <w:sz w:val="24"/>
          <w:szCs w:val="24"/>
        </w:rPr>
      </w:pPr>
      <w:r w:rsidRPr="00B26C6E">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86498A3" w14:textId="77777777" w:rsidR="00C05810" w:rsidRPr="00B26C6E" w:rsidRDefault="00C05810" w:rsidP="00C05810">
      <w:pPr>
        <w:spacing w:line="240" w:lineRule="auto"/>
        <w:rPr>
          <w:sz w:val="24"/>
          <w:szCs w:val="24"/>
        </w:rPr>
      </w:pPr>
      <w:r>
        <w:rPr>
          <w:b/>
          <w:sz w:val="24"/>
          <w:szCs w:val="24"/>
        </w:rPr>
        <w:t>10</w:t>
      </w:r>
      <w:r w:rsidRPr="00634269">
        <w:rPr>
          <w:b/>
          <w:sz w:val="24"/>
          <w:szCs w:val="24"/>
        </w:rPr>
        <w:t>.3.</w:t>
      </w:r>
      <w:r w:rsidRPr="00B26C6E">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64064AE" w14:textId="77777777" w:rsidR="00C05810" w:rsidRPr="00B26C6E" w:rsidRDefault="00C05810" w:rsidP="00C05810">
      <w:pPr>
        <w:spacing w:line="240" w:lineRule="auto"/>
        <w:rPr>
          <w:sz w:val="24"/>
          <w:szCs w:val="24"/>
        </w:rPr>
      </w:pPr>
      <w:r>
        <w:rPr>
          <w:b/>
          <w:sz w:val="24"/>
          <w:szCs w:val="24"/>
        </w:rPr>
        <w:t>10</w:t>
      </w:r>
      <w:r w:rsidRPr="00634269">
        <w:rPr>
          <w:b/>
          <w:sz w:val="24"/>
          <w:szCs w:val="24"/>
        </w:rPr>
        <w:t>.4.</w:t>
      </w:r>
      <w:r w:rsidRPr="00B26C6E">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w:t>
      </w:r>
      <w:r>
        <w:rPr>
          <w:sz w:val="24"/>
          <w:szCs w:val="24"/>
        </w:rPr>
        <w:t>10.</w:t>
      </w:r>
      <w:r w:rsidRPr="00B26C6E">
        <w:rPr>
          <w:sz w:val="24"/>
          <w:szCs w:val="24"/>
        </w:rPr>
        <w:t>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633B47" w14:textId="77777777" w:rsidR="00C05810" w:rsidRPr="00B26C6E" w:rsidRDefault="00C05810" w:rsidP="00C05810">
      <w:pPr>
        <w:spacing w:line="240" w:lineRule="auto"/>
        <w:rPr>
          <w:sz w:val="24"/>
          <w:szCs w:val="24"/>
        </w:rPr>
      </w:pPr>
      <w:r w:rsidRPr="00B26C6E">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7CE60B59" w14:textId="77777777" w:rsidR="00C05810" w:rsidRPr="00B26C6E" w:rsidRDefault="00C05810" w:rsidP="00C05810">
      <w:pPr>
        <w:spacing w:line="240" w:lineRule="auto"/>
        <w:rPr>
          <w:sz w:val="24"/>
          <w:szCs w:val="24"/>
        </w:rPr>
      </w:pPr>
      <w:r>
        <w:rPr>
          <w:b/>
          <w:sz w:val="24"/>
          <w:szCs w:val="24"/>
        </w:rPr>
        <w:t>10</w:t>
      </w:r>
      <w:r w:rsidRPr="00634269">
        <w:rPr>
          <w:b/>
          <w:sz w:val="24"/>
          <w:szCs w:val="24"/>
        </w:rPr>
        <w:t>.5.</w:t>
      </w:r>
      <w:r w:rsidRPr="00B26C6E">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04E5F81" w14:textId="77777777" w:rsidR="00C05810" w:rsidRPr="00B26C6E" w:rsidRDefault="00C05810" w:rsidP="00C05810">
      <w:pPr>
        <w:spacing w:line="240" w:lineRule="auto"/>
        <w:rPr>
          <w:sz w:val="24"/>
          <w:szCs w:val="24"/>
        </w:rPr>
      </w:pPr>
      <w:r>
        <w:rPr>
          <w:b/>
          <w:sz w:val="24"/>
          <w:szCs w:val="24"/>
        </w:rPr>
        <w:t>10</w:t>
      </w:r>
      <w:r w:rsidRPr="00634269">
        <w:rPr>
          <w:b/>
          <w:sz w:val="24"/>
          <w:szCs w:val="24"/>
        </w:rPr>
        <w:t>.6.</w:t>
      </w:r>
      <w:r w:rsidRPr="00B26C6E">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w:t>
      </w:r>
      <w:r>
        <w:rPr>
          <w:sz w:val="24"/>
          <w:szCs w:val="24"/>
        </w:rPr>
        <w:t>10</w:t>
      </w:r>
      <w:r w:rsidRPr="00B26C6E">
        <w:rPr>
          <w:sz w:val="24"/>
          <w:szCs w:val="24"/>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9B2893D" w14:textId="77777777" w:rsidR="00C05810" w:rsidRPr="00A7676E" w:rsidRDefault="00C05810" w:rsidP="00C05810">
      <w:pPr>
        <w:widowControl w:val="0"/>
        <w:shd w:val="clear" w:color="auto" w:fill="FFFFFF"/>
        <w:tabs>
          <w:tab w:val="left" w:pos="0"/>
        </w:tabs>
        <w:autoSpaceDE w:val="0"/>
        <w:autoSpaceDN w:val="0"/>
        <w:adjustRightInd w:val="0"/>
        <w:spacing w:line="0" w:lineRule="atLeast"/>
        <w:rPr>
          <w:b/>
          <w:sz w:val="24"/>
          <w:szCs w:val="24"/>
        </w:rPr>
      </w:pPr>
    </w:p>
    <w:p w14:paraId="5147DDE6"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1</w:t>
      </w:r>
      <w:r w:rsidRPr="00A7676E">
        <w:rPr>
          <w:b/>
          <w:sz w:val="24"/>
          <w:szCs w:val="24"/>
        </w:rPr>
        <w:t>. Заключительные положения</w:t>
      </w:r>
    </w:p>
    <w:p w14:paraId="4D189A65"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A7676E">
        <w:rPr>
          <w:b/>
          <w:sz w:val="24"/>
          <w:szCs w:val="24"/>
        </w:rPr>
        <w:t>1</w:t>
      </w:r>
      <w:r>
        <w:rPr>
          <w:b/>
          <w:sz w:val="24"/>
          <w:szCs w:val="24"/>
        </w:rPr>
        <w:t>1</w:t>
      </w:r>
      <w:r w:rsidRPr="00A7676E">
        <w:rPr>
          <w:b/>
          <w:sz w:val="24"/>
          <w:szCs w:val="24"/>
        </w:rPr>
        <w:t>.1.</w:t>
      </w:r>
      <w:r w:rsidRPr="00A7676E">
        <w:rPr>
          <w:sz w:val="24"/>
          <w:szCs w:val="24"/>
        </w:rPr>
        <w:t xml:space="preserve"> Взаимоотношения сторон, не предусмотренные настоящим Договором, регулируются действующим законодательством РФ.</w:t>
      </w:r>
    </w:p>
    <w:p w14:paraId="43E7E65D" w14:textId="77777777" w:rsidR="00C05810" w:rsidRPr="007F2C04" w:rsidRDefault="00C05810" w:rsidP="00C05810">
      <w:pPr>
        <w:widowControl w:val="0"/>
        <w:shd w:val="clear" w:color="auto" w:fill="FFFFFF"/>
        <w:autoSpaceDE w:val="0"/>
        <w:autoSpaceDN w:val="0"/>
        <w:adjustRightInd w:val="0"/>
        <w:spacing w:line="0" w:lineRule="atLeast"/>
        <w:ind w:right="36"/>
        <w:rPr>
          <w:sz w:val="24"/>
          <w:szCs w:val="24"/>
        </w:rPr>
      </w:pPr>
      <w:r>
        <w:rPr>
          <w:b/>
          <w:sz w:val="24"/>
          <w:szCs w:val="24"/>
        </w:rPr>
        <w:t>11</w:t>
      </w:r>
      <w:r w:rsidRPr="00A7676E">
        <w:rPr>
          <w:b/>
          <w:sz w:val="24"/>
          <w:szCs w:val="24"/>
        </w:rPr>
        <w:t>.2.</w:t>
      </w:r>
      <w:r w:rsidRPr="00A7676E">
        <w:rPr>
          <w:sz w:val="24"/>
          <w:szCs w:val="24"/>
        </w:rPr>
        <w:t xml:space="preserve"> Договор вступает в силу с момента подписания и действует </w:t>
      </w:r>
      <w:r w:rsidRPr="007F2C04">
        <w:rPr>
          <w:sz w:val="24"/>
          <w:szCs w:val="24"/>
        </w:rPr>
        <w:t>до выполнения сторонами всех своих обязательств, в том числе завершения взаиморасчетов.</w:t>
      </w:r>
    </w:p>
    <w:p w14:paraId="327D572D"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Pr>
          <w:b/>
          <w:sz w:val="24"/>
          <w:szCs w:val="24"/>
        </w:rPr>
        <w:t>11</w:t>
      </w:r>
      <w:r w:rsidRPr="00A7676E">
        <w:rPr>
          <w:b/>
          <w:sz w:val="24"/>
          <w:szCs w:val="24"/>
        </w:rPr>
        <w:t>.3.</w:t>
      </w:r>
      <w:r w:rsidRPr="00A7676E">
        <w:rPr>
          <w:sz w:val="24"/>
          <w:szCs w:val="24"/>
        </w:rPr>
        <w:t xml:space="preserve"> Настоящий Договор может быть изменен, дополнен или расторгнут по соглашению сторон либо по иным основаниям, предусмотренным действующим законодательством РФ. Все изменения и дополнения к Договору действительны лишь при условии, что они совершены в письменной форме посредством составления одного документа, подписаны надлежащим образом уполномоченными на то представителями сторон и скреплены печатями сторон.</w:t>
      </w:r>
    </w:p>
    <w:p w14:paraId="0D862794"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A7676E">
        <w:rPr>
          <w:b/>
          <w:sz w:val="24"/>
          <w:szCs w:val="24"/>
        </w:rPr>
        <w:t>1</w:t>
      </w:r>
      <w:r>
        <w:rPr>
          <w:b/>
          <w:sz w:val="24"/>
          <w:szCs w:val="24"/>
        </w:rPr>
        <w:t>1</w:t>
      </w:r>
      <w:r w:rsidRPr="00A7676E">
        <w:rPr>
          <w:b/>
          <w:sz w:val="24"/>
          <w:szCs w:val="24"/>
        </w:rPr>
        <w:t>.4.</w:t>
      </w:r>
      <w:r w:rsidRPr="00A7676E">
        <w:rPr>
          <w:sz w:val="24"/>
          <w:szCs w:val="24"/>
        </w:rPr>
        <w:t xml:space="preserve"> Ни одна из сторон не вправе уступить свои права и перевести долг по настоящему Договору какому-либо третьему лицу без письменного на то согласия другой стороны.</w:t>
      </w:r>
    </w:p>
    <w:p w14:paraId="6EA8FE27" w14:textId="77777777" w:rsidR="00C05810" w:rsidRPr="00A7676E" w:rsidRDefault="00C05810" w:rsidP="00C05810">
      <w:pPr>
        <w:widowControl w:val="0"/>
        <w:shd w:val="clear" w:color="auto" w:fill="FFFFFF"/>
        <w:autoSpaceDE w:val="0"/>
        <w:autoSpaceDN w:val="0"/>
        <w:adjustRightInd w:val="0"/>
        <w:spacing w:line="0" w:lineRule="atLeast"/>
        <w:ind w:right="36"/>
        <w:rPr>
          <w:bCs/>
          <w:sz w:val="24"/>
          <w:szCs w:val="24"/>
        </w:rPr>
      </w:pPr>
      <w:r w:rsidRPr="00A7676E">
        <w:rPr>
          <w:b/>
          <w:bCs/>
          <w:sz w:val="24"/>
          <w:szCs w:val="24"/>
        </w:rPr>
        <w:t>1</w:t>
      </w:r>
      <w:r>
        <w:rPr>
          <w:b/>
          <w:bCs/>
          <w:sz w:val="24"/>
          <w:szCs w:val="24"/>
        </w:rPr>
        <w:t>1</w:t>
      </w:r>
      <w:r w:rsidRPr="00A7676E">
        <w:rPr>
          <w:b/>
          <w:bCs/>
          <w:sz w:val="24"/>
          <w:szCs w:val="24"/>
        </w:rPr>
        <w:t>.5.</w:t>
      </w:r>
      <w:r w:rsidRPr="00A7676E">
        <w:rPr>
          <w:bCs/>
          <w:sz w:val="24"/>
          <w:szCs w:val="24"/>
        </w:rPr>
        <w:t xml:space="preserve"> Все разногласия, возникающие при выполнении данного Договора, должны быть по возможности урегулированы путем переговоров между сторонами. Претензионный порядок разрешения споров является обязательным. Срок рассмотрения претензии 15 (пятнадцати) календарных дней со дня ее получения. В случае невозможности разрешения возникших разногласий путем переговоров, они решаются в судебном порядке в Арбитражном суде Республики Саха (Якутия), в соответствии с действующим Арбитражно-процессуальным кодексом РФ.</w:t>
      </w:r>
    </w:p>
    <w:p w14:paraId="642B1082" w14:textId="77777777" w:rsidR="00C05810" w:rsidRPr="00A601C7" w:rsidRDefault="00C05810" w:rsidP="00C05810">
      <w:pPr>
        <w:widowControl w:val="0"/>
        <w:shd w:val="clear" w:color="auto" w:fill="FFFFFF"/>
        <w:autoSpaceDE w:val="0"/>
        <w:autoSpaceDN w:val="0"/>
        <w:adjustRightInd w:val="0"/>
        <w:spacing w:line="0" w:lineRule="atLeast"/>
        <w:ind w:right="36"/>
        <w:rPr>
          <w:sz w:val="24"/>
          <w:szCs w:val="24"/>
        </w:rPr>
      </w:pPr>
      <w:r w:rsidRPr="00A601C7">
        <w:rPr>
          <w:b/>
          <w:sz w:val="24"/>
          <w:szCs w:val="24"/>
        </w:rPr>
        <w:t>1</w:t>
      </w:r>
      <w:r>
        <w:rPr>
          <w:b/>
          <w:sz w:val="24"/>
          <w:szCs w:val="24"/>
        </w:rPr>
        <w:t>1</w:t>
      </w:r>
      <w:r w:rsidRPr="00A601C7">
        <w:rPr>
          <w:b/>
          <w:sz w:val="24"/>
          <w:szCs w:val="24"/>
        </w:rPr>
        <w:t>.</w:t>
      </w:r>
      <w:r>
        <w:rPr>
          <w:b/>
          <w:sz w:val="24"/>
          <w:szCs w:val="24"/>
        </w:rPr>
        <w:t>6</w:t>
      </w:r>
      <w:r w:rsidRPr="00A601C7">
        <w:rPr>
          <w:b/>
          <w:sz w:val="24"/>
          <w:szCs w:val="24"/>
        </w:rPr>
        <w:t>.</w:t>
      </w:r>
      <w:r w:rsidRPr="00A601C7">
        <w:rPr>
          <w:sz w:val="24"/>
          <w:szCs w:val="24"/>
        </w:rPr>
        <w:t xml:space="preserve"> В случае одностороннего немотивированно</w:t>
      </w:r>
      <w:r>
        <w:rPr>
          <w:sz w:val="24"/>
          <w:szCs w:val="24"/>
        </w:rPr>
        <w:t>го отказа от Договора, Подрядчик</w:t>
      </w:r>
      <w:r w:rsidRPr="00A601C7">
        <w:rPr>
          <w:sz w:val="24"/>
          <w:szCs w:val="24"/>
        </w:rPr>
        <w:t xml:space="preserve"> обязан выплатить Заказчику компенсацию (п. 3 ст. 310 ГК РФ) </w:t>
      </w:r>
      <w:r>
        <w:rPr>
          <w:sz w:val="24"/>
          <w:szCs w:val="24"/>
        </w:rPr>
        <w:t>в размере 20</w:t>
      </w:r>
      <w:r w:rsidRPr="004217CA">
        <w:rPr>
          <w:sz w:val="24"/>
          <w:szCs w:val="24"/>
        </w:rPr>
        <w:t>% от</w:t>
      </w:r>
      <w:r w:rsidRPr="00A601C7">
        <w:rPr>
          <w:sz w:val="24"/>
          <w:szCs w:val="24"/>
        </w:rPr>
        <w:t xml:space="preserve"> общей цены договора, установленной в п. 2.1 Договора;</w:t>
      </w:r>
    </w:p>
    <w:p w14:paraId="63252C42" w14:textId="77777777" w:rsidR="00C05810" w:rsidRPr="00A601C7"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7</w:t>
      </w:r>
      <w:r w:rsidRPr="005802D8">
        <w:rPr>
          <w:b/>
          <w:sz w:val="24"/>
          <w:szCs w:val="24"/>
        </w:rPr>
        <w:t>.</w:t>
      </w:r>
      <w:r w:rsidRPr="00A601C7">
        <w:rPr>
          <w:sz w:val="24"/>
          <w:szCs w:val="24"/>
        </w:rPr>
        <w:t xml:space="preserve">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241FC26F" w14:textId="77777777" w:rsidR="00C05810"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8</w:t>
      </w:r>
      <w:r w:rsidRPr="005802D8">
        <w:rPr>
          <w:b/>
          <w:sz w:val="24"/>
          <w:szCs w:val="24"/>
        </w:rPr>
        <w:t>.</w:t>
      </w:r>
      <w:r w:rsidRPr="00A601C7">
        <w:rPr>
          <w:sz w:val="24"/>
          <w:szCs w:val="24"/>
        </w:rPr>
        <w:t xml:space="preserve">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7172E9B9" w14:textId="77777777" w:rsidR="00C05810" w:rsidRPr="005802D8"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9</w:t>
      </w:r>
      <w:r w:rsidRPr="005802D8">
        <w:rPr>
          <w:b/>
          <w:sz w:val="24"/>
          <w:szCs w:val="24"/>
        </w:rPr>
        <w:t>.</w:t>
      </w:r>
      <w:r w:rsidRPr="005802D8">
        <w:rPr>
          <w:sz w:val="24"/>
          <w:szCs w:val="24"/>
        </w:rPr>
        <w:t xml:space="preserve"> Все приложения к настоящему Договору, оформленные в письменном виде и подписанные сторонами, являются его неотъемлемой частью.</w:t>
      </w:r>
    </w:p>
    <w:p w14:paraId="607D5065" w14:textId="77777777" w:rsidR="00C05810" w:rsidRPr="005802D8"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10</w:t>
      </w:r>
      <w:r w:rsidRPr="005802D8">
        <w:rPr>
          <w:b/>
          <w:sz w:val="24"/>
          <w:szCs w:val="24"/>
        </w:rPr>
        <w:t>.</w:t>
      </w:r>
      <w:r w:rsidRPr="005802D8">
        <w:rPr>
          <w:sz w:val="24"/>
          <w:szCs w:val="24"/>
        </w:rPr>
        <w:t xml:space="preserve"> Настоящий Договор составлен на русском языке в 2 (двух) экземплярах, имеющих равную юридическую силу, по одному для каждой из сторон.</w:t>
      </w:r>
    </w:p>
    <w:p w14:paraId="42822C00"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11</w:t>
      </w:r>
      <w:r w:rsidRPr="005802D8">
        <w:rPr>
          <w:sz w:val="24"/>
          <w:szCs w:val="24"/>
        </w:rPr>
        <w:t>. Все изменения и дополнения к настоящему договору производятся Сторонами</w:t>
      </w:r>
      <w:r>
        <w:rPr>
          <w:sz w:val="24"/>
          <w:szCs w:val="24"/>
        </w:rPr>
        <w:t xml:space="preserve"> </w:t>
      </w:r>
      <w:r w:rsidRPr="005802D8">
        <w:rPr>
          <w:sz w:val="24"/>
          <w:szCs w:val="24"/>
        </w:rPr>
        <w:t>путем заключения дополнительных соглашений к настоящему договору.</w:t>
      </w:r>
    </w:p>
    <w:p w14:paraId="16DED8C4" w14:textId="77777777" w:rsidR="00C05810" w:rsidRDefault="00C05810" w:rsidP="00C05810">
      <w:pPr>
        <w:spacing w:line="0" w:lineRule="atLeast"/>
        <w:outlineLvl w:val="6"/>
        <w:rPr>
          <w:b/>
          <w:sz w:val="24"/>
          <w:szCs w:val="24"/>
        </w:rPr>
      </w:pPr>
    </w:p>
    <w:p w14:paraId="7E2E85BB"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2</w:t>
      </w:r>
      <w:r w:rsidRPr="00A7676E">
        <w:rPr>
          <w:b/>
          <w:sz w:val="24"/>
          <w:szCs w:val="24"/>
        </w:rPr>
        <w:t>. Перечень приложений к договору</w:t>
      </w:r>
    </w:p>
    <w:tbl>
      <w:tblPr>
        <w:tblW w:w="9833" w:type="dxa"/>
        <w:tblInd w:w="40" w:type="dxa"/>
        <w:tblLayout w:type="fixed"/>
        <w:tblCellMar>
          <w:left w:w="40" w:type="dxa"/>
          <w:right w:w="40" w:type="dxa"/>
        </w:tblCellMar>
        <w:tblLook w:val="0000" w:firstRow="0" w:lastRow="0" w:firstColumn="0" w:lastColumn="0" w:noHBand="0" w:noVBand="0"/>
      </w:tblPr>
      <w:tblGrid>
        <w:gridCol w:w="644"/>
        <w:gridCol w:w="5949"/>
        <w:gridCol w:w="1722"/>
        <w:gridCol w:w="1518"/>
      </w:tblGrid>
      <w:tr w:rsidR="00C05810" w:rsidRPr="00A7676E" w14:paraId="4818690B" w14:textId="77777777" w:rsidTr="006B4C22">
        <w:trPr>
          <w:trHeight w:val="559"/>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59CD4F6B"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w:t>
            </w:r>
          </w:p>
          <w:p w14:paraId="346C98B5"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п/п</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452B339E" w14:textId="77777777" w:rsidR="00C05810" w:rsidRPr="00A7676E" w:rsidRDefault="00C05810" w:rsidP="006B4C22">
            <w:pPr>
              <w:shd w:val="clear" w:color="auto" w:fill="FFFFFF"/>
              <w:spacing w:line="0" w:lineRule="atLeast"/>
              <w:ind w:right="154"/>
              <w:jc w:val="center"/>
              <w:rPr>
                <w:b/>
                <w:sz w:val="24"/>
                <w:szCs w:val="24"/>
              </w:rPr>
            </w:pPr>
            <w:r w:rsidRPr="00A7676E">
              <w:rPr>
                <w:b/>
                <w:iCs/>
                <w:sz w:val="24"/>
                <w:szCs w:val="24"/>
              </w:rPr>
              <w:t>Наименование документа</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25680267" w14:textId="77777777" w:rsidR="00C05810" w:rsidRPr="00A7676E" w:rsidRDefault="00C05810" w:rsidP="00C05810">
            <w:pPr>
              <w:shd w:val="clear" w:color="auto" w:fill="FFFFFF"/>
              <w:spacing w:line="0" w:lineRule="atLeast"/>
              <w:ind w:left="130" w:right="154" w:firstLine="0"/>
              <w:rPr>
                <w:b/>
                <w:sz w:val="24"/>
                <w:szCs w:val="24"/>
              </w:rPr>
            </w:pPr>
            <w:r w:rsidRPr="00A7676E">
              <w:rPr>
                <w:b/>
                <w:bCs/>
                <w:iCs/>
                <w:sz w:val="24"/>
                <w:szCs w:val="24"/>
              </w:rPr>
              <w:t>Номер приложения</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2230E045"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Оформляет</w:t>
            </w:r>
          </w:p>
        </w:tc>
      </w:tr>
      <w:tr w:rsidR="00C05810" w:rsidRPr="00A7676E" w14:paraId="05F7DB74" w14:textId="77777777" w:rsidTr="006B4C22">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6B82AAC1" w14:textId="77777777" w:rsidR="00C05810" w:rsidRPr="00A7676E" w:rsidRDefault="00C05810" w:rsidP="006B4C22">
            <w:pPr>
              <w:shd w:val="clear" w:color="auto" w:fill="FFFFFF"/>
              <w:spacing w:line="0" w:lineRule="atLeast"/>
              <w:ind w:left="14"/>
              <w:jc w:val="center"/>
              <w:rPr>
                <w:bCs/>
                <w:iCs/>
                <w:sz w:val="24"/>
                <w:szCs w:val="24"/>
              </w:rPr>
            </w:pPr>
            <w:r w:rsidRPr="00A7676E">
              <w:rPr>
                <w:bCs/>
                <w:iCs/>
                <w:sz w:val="24"/>
                <w:szCs w:val="24"/>
              </w:rPr>
              <w:t>1</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0EDD8D33" w14:textId="77777777" w:rsidR="00C05810" w:rsidRPr="00A7676E" w:rsidRDefault="00C05810" w:rsidP="006B4C22">
            <w:pPr>
              <w:shd w:val="clear" w:color="auto" w:fill="FFFFFF"/>
              <w:spacing w:line="0" w:lineRule="atLeast"/>
              <w:ind w:right="154"/>
              <w:rPr>
                <w:b/>
                <w:bCs/>
                <w:iCs/>
                <w:sz w:val="24"/>
                <w:szCs w:val="24"/>
              </w:rPr>
            </w:pPr>
            <w:r w:rsidRPr="00A7676E">
              <w:rPr>
                <w:sz w:val="24"/>
                <w:szCs w:val="24"/>
              </w:rPr>
              <w:t xml:space="preserve">Форма акта сдачи-приемки выполненных работ </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647EA455" w14:textId="77777777" w:rsidR="00C05810" w:rsidRPr="00A7676E" w:rsidRDefault="00C05810" w:rsidP="006B4C22">
            <w:pPr>
              <w:shd w:val="clear" w:color="auto" w:fill="FFFFFF"/>
              <w:spacing w:line="0" w:lineRule="atLeast"/>
              <w:ind w:right="-40"/>
              <w:jc w:val="center"/>
              <w:rPr>
                <w:bCs/>
                <w:iCs/>
                <w:sz w:val="24"/>
                <w:szCs w:val="24"/>
              </w:rPr>
            </w:pPr>
            <w:r w:rsidRPr="00A7676E">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697343AB" w14:textId="77777777" w:rsidR="00C05810" w:rsidRPr="00A7676E" w:rsidRDefault="00C05810" w:rsidP="00C05810">
            <w:pPr>
              <w:shd w:val="clear" w:color="auto" w:fill="FFFFFF"/>
              <w:spacing w:line="0" w:lineRule="atLeast"/>
              <w:rPr>
                <w:iCs/>
                <w:sz w:val="24"/>
                <w:szCs w:val="24"/>
              </w:rPr>
            </w:pPr>
            <w:r w:rsidRPr="00A7676E">
              <w:rPr>
                <w:bCs/>
                <w:iCs/>
                <w:sz w:val="24"/>
                <w:szCs w:val="24"/>
              </w:rPr>
              <w:t>Подрядчик</w:t>
            </w:r>
          </w:p>
        </w:tc>
      </w:tr>
      <w:tr w:rsidR="00C05810" w:rsidRPr="00A7676E" w14:paraId="765DA7A5" w14:textId="77777777" w:rsidTr="006B4C22">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10AAACF0" w14:textId="77777777" w:rsidR="00C05810" w:rsidRPr="00A7676E" w:rsidRDefault="00C05810" w:rsidP="006B4C22">
            <w:pPr>
              <w:shd w:val="clear" w:color="auto" w:fill="FFFFFF"/>
              <w:spacing w:line="0" w:lineRule="atLeast"/>
              <w:ind w:left="14"/>
              <w:jc w:val="center"/>
              <w:rPr>
                <w:bCs/>
                <w:iCs/>
                <w:sz w:val="24"/>
                <w:szCs w:val="24"/>
              </w:rPr>
            </w:pPr>
            <w:r w:rsidRPr="00A7676E">
              <w:rPr>
                <w:bCs/>
                <w:iCs/>
                <w:sz w:val="24"/>
                <w:szCs w:val="24"/>
              </w:rPr>
              <w:t>2</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7EB924B6" w14:textId="77777777" w:rsidR="00C05810" w:rsidRPr="00A7676E" w:rsidRDefault="00C05810" w:rsidP="006B4C22">
            <w:pPr>
              <w:shd w:val="clear" w:color="auto" w:fill="FFFFFF"/>
              <w:spacing w:line="0" w:lineRule="atLeast"/>
              <w:ind w:right="154"/>
              <w:rPr>
                <w:sz w:val="24"/>
                <w:szCs w:val="24"/>
              </w:rPr>
            </w:pPr>
            <w:r w:rsidRPr="00A7676E">
              <w:rPr>
                <w:sz w:val="24"/>
                <w:szCs w:val="24"/>
              </w:rPr>
              <w:t>Заявление о добросовестности</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1FC25CCB" w14:textId="77777777" w:rsidR="00C05810" w:rsidRPr="00A7676E" w:rsidRDefault="00C05810" w:rsidP="006B4C22">
            <w:pPr>
              <w:shd w:val="clear" w:color="auto" w:fill="FFFFFF"/>
              <w:spacing w:line="0" w:lineRule="atLeast"/>
              <w:ind w:right="-40"/>
              <w:jc w:val="center"/>
              <w:rPr>
                <w:bCs/>
                <w:iCs/>
                <w:sz w:val="24"/>
                <w:szCs w:val="24"/>
              </w:rPr>
            </w:pPr>
            <w:r w:rsidRPr="00A7676E">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7E6EA931" w14:textId="77777777" w:rsidR="00C05810" w:rsidRPr="00A7676E" w:rsidRDefault="00C05810" w:rsidP="006B4C22">
            <w:pPr>
              <w:shd w:val="clear" w:color="auto" w:fill="FFFFFF"/>
              <w:spacing w:line="0" w:lineRule="atLeast"/>
              <w:jc w:val="center"/>
              <w:rPr>
                <w:bCs/>
                <w:iCs/>
                <w:sz w:val="24"/>
                <w:szCs w:val="24"/>
              </w:rPr>
            </w:pPr>
            <w:r w:rsidRPr="00A7676E">
              <w:rPr>
                <w:bCs/>
                <w:iCs/>
                <w:sz w:val="24"/>
                <w:szCs w:val="24"/>
              </w:rPr>
              <w:t>Подрядчик</w:t>
            </w:r>
          </w:p>
        </w:tc>
      </w:tr>
    </w:tbl>
    <w:p w14:paraId="01F5660C" w14:textId="77777777" w:rsidR="00C05810" w:rsidRDefault="00C05810" w:rsidP="00C05810">
      <w:pPr>
        <w:spacing w:line="0" w:lineRule="atLeast"/>
        <w:outlineLvl w:val="6"/>
        <w:rPr>
          <w:b/>
          <w:sz w:val="24"/>
          <w:szCs w:val="24"/>
        </w:rPr>
      </w:pPr>
    </w:p>
    <w:p w14:paraId="3E588CA3"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3</w:t>
      </w:r>
      <w:r w:rsidRPr="00A7676E">
        <w:rPr>
          <w:b/>
          <w:sz w:val="24"/>
          <w:szCs w:val="24"/>
        </w:rPr>
        <w:t>. Юридические адреса и банковские реквизиты сторон</w:t>
      </w:r>
    </w:p>
    <w:tbl>
      <w:tblPr>
        <w:tblW w:w="14083" w:type="dxa"/>
        <w:tblLook w:val="01E0" w:firstRow="1" w:lastRow="1" w:firstColumn="1" w:lastColumn="1" w:noHBand="0" w:noVBand="0"/>
      </w:tblPr>
      <w:tblGrid>
        <w:gridCol w:w="674"/>
        <w:gridCol w:w="9433"/>
        <w:gridCol w:w="143"/>
        <w:gridCol w:w="1726"/>
        <w:gridCol w:w="187"/>
        <w:gridCol w:w="1579"/>
        <w:gridCol w:w="341"/>
      </w:tblGrid>
      <w:tr w:rsidR="00C05810" w:rsidRPr="00A7676E" w14:paraId="13E9056D" w14:textId="77777777" w:rsidTr="006B4C22">
        <w:trPr>
          <w:trHeight w:val="2880"/>
        </w:trPr>
        <w:tc>
          <w:tcPr>
            <w:tcW w:w="9526" w:type="dxa"/>
            <w:gridSpan w:val="3"/>
          </w:tcPr>
          <w:tbl>
            <w:tblPr>
              <w:tblW w:w="9911" w:type="dxa"/>
              <w:tblInd w:w="122" w:type="dxa"/>
              <w:tblLook w:val="01E0" w:firstRow="1" w:lastRow="1" w:firstColumn="1" w:lastColumn="1" w:noHBand="0" w:noVBand="0"/>
            </w:tblPr>
            <w:tblGrid>
              <w:gridCol w:w="4732"/>
              <w:gridCol w:w="5179"/>
            </w:tblGrid>
            <w:tr w:rsidR="00C05810" w:rsidRPr="00A7676E" w14:paraId="49146C05" w14:textId="77777777" w:rsidTr="006B4C22">
              <w:tc>
                <w:tcPr>
                  <w:tcW w:w="4732" w:type="dxa"/>
                </w:tcPr>
                <w:p w14:paraId="66181E7C" w14:textId="77777777" w:rsidR="00C05810" w:rsidRPr="00A7676E" w:rsidRDefault="00C05810" w:rsidP="006B4C22">
                  <w:pPr>
                    <w:widowControl w:val="0"/>
                    <w:spacing w:line="0" w:lineRule="atLeast"/>
                    <w:rPr>
                      <w:b/>
                      <w:iCs/>
                      <w:sz w:val="24"/>
                      <w:szCs w:val="24"/>
                    </w:rPr>
                  </w:pPr>
                  <w:r w:rsidRPr="00A7676E">
                    <w:rPr>
                      <w:b/>
                      <w:iCs/>
                      <w:sz w:val="24"/>
                      <w:szCs w:val="24"/>
                    </w:rPr>
                    <w:t>Заказчик:</w:t>
                  </w:r>
                </w:p>
                <w:p w14:paraId="465660A6" w14:textId="77777777" w:rsidR="00C05810" w:rsidRPr="00A7676E" w:rsidRDefault="00C05810" w:rsidP="006B4C22">
                  <w:pPr>
                    <w:widowControl w:val="0"/>
                    <w:spacing w:line="0" w:lineRule="atLeast"/>
                    <w:rPr>
                      <w:b/>
                      <w:sz w:val="24"/>
                      <w:szCs w:val="24"/>
                    </w:rPr>
                  </w:pPr>
                  <w:r w:rsidRPr="00A7676E">
                    <w:rPr>
                      <w:b/>
                      <w:sz w:val="24"/>
                      <w:szCs w:val="24"/>
                    </w:rPr>
                    <w:t>АО «</w:t>
                  </w:r>
                  <w:proofErr w:type="spellStart"/>
                  <w:r w:rsidRPr="00A7676E">
                    <w:rPr>
                      <w:b/>
                      <w:sz w:val="24"/>
                      <w:szCs w:val="24"/>
                    </w:rPr>
                    <w:t>Саханефтегазсбыт</w:t>
                  </w:r>
                  <w:proofErr w:type="spellEnd"/>
                  <w:r w:rsidRPr="00A7676E">
                    <w:rPr>
                      <w:b/>
                      <w:sz w:val="24"/>
                      <w:szCs w:val="24"/>
                    </w:rPr>
                    <w:t>»</w:t>
                  </w:r>
                </w:p>
              </w:tc>
              <w:tc>
                <w:tcPr>
                  <w:tcW w:w="5179" w:type="dxa"/>
                </w:tcPr>
                <w:p w14:paraId="7AC6A5D4" w14:textId="77777777" w:rsidR="00C05810" w:rsidRPr="00A7676E" w:rsidRDefault="00C05810" w:rsidP="006B4C22">
                  <w:pPr>
                    <w:spacing w:line="0" w:lineRule="atLeast"/>
                    <w:rPr>
                      <w:b/>
                      <w:iCs/>
                      <w:sz w:val="24"/>
                      <w:szCs w:val="24"/>
                    </w:rPr>
                  </w:pPr>
                  <w:r w:rsidRPr="00A7676E">
                    <w:rPr>
                      <w:b/>
                      <w:bCs/>
                      <w:iCs/>
                      <w:sz w:val="24"/>
                      <w:szCs w:val="24"/>
                    </w:rPr>
                    <w:t>Подрядчик</w:t>
                  </w:r>
                  <w:r w:rsidRPr="00A7676E">
                    <w:rPr>
                      <w:b/>
                      <w:iCs/>
                      <w:sz w:val="24"/>
                      <w:szCs w:val="24"/>
                    </w:rPr>
                    <w:t>:</w:t>
                  </w:r>
                </w:p>
                <w:p w14:paraId="31D4BAF1" w14:textId="77777777" w:rsidR="00C05810" w:rsidRPr="00A7676E" w:rsidRDefault="00C05810" w:rsidP="002D4B66">
                  <w:pPr>
                    <w:spacing w:line="0" w:lineRule="atLeast"/>
                    <w:ind w:firstLine="0"/>
                    <w:rPr>
                      <w:b/>
                      <w:sz w:val="24"/>
                      <w:szCs w:val="24"/>
                    </w:rPr>
                  </w:pPr>
                  <w:r>
                    <w:rPr>
                      <w:b/>
                      <w:iCs/>
                      <w:sz w:val="24"/>
                      <w:szCs w:val="24"/>
                    </w:rPr>
                    <w:t>______________</w:t>
                  </w:r>
                </w:p>
              </w:tc>
            </w:tr>
            <w:tr w:rsidR="00C05810" w:rsidRPr="00A7676E" w14:paraId="05FA108C" w14:textId="77777777" w:rsidTr="006B4C22">
              <w:tc>
                <w:tcPr>
                  <w:tcW w:w="4732" w:type="dxa"/>
                </w:tcPr>
                <w:p w14:paraId="3E30A91A" w14:textId="77777777" w:rsidR="002D4B66" w:rsidRDefault="00C05810" w:rsidP="002D4B66">
                  <w:pPr>
                    <w:spacing w:line="240" w:lineRule="auto"/>
                    <w:ind w:left="513" w:firstLine="0"/>
                    <w:rPr>
                      <w:sz w:val="24"/>
                      <w:szCs w:val="24"/>
                    </w:rPr>
                  </w:pPr>
                  <w:r w:rsidRPr="00A7676E">
                    <w:rPr>
                      <w:sz w:val="24"/>
                      <w:szCs w:val="24"/>
                    </w:rPr>
                    <w:t xml:space="preserve">Адрес: 677000, Республика </w:t>
                  </w:r>
                </w:p>
                <w:p w14:paraId="2F80C5B2" w14:textId="6BD424CE" w:rsidR="00C05810" w:rsidRPr="00A7676E" w:rsidRDefault="00C05810" w:rsidP="002D4B66">
                  <w:pPr>
                    <w:spacing w:line="240" w:lineRule="auto"/>
                    <w:ind w:left="513" w:firstLine="0"/>
                    <w:rPr>
                      <w:sz w:val="24"/>
                      <w:szCs w:val="24"/>
                    </w:rPr>
                  </w:pPr>
                  <w:r w:rsidRPr="00A7676E">
                    <w:rPr>
                      <w:sz w:val="24"/>
                      <w:szCs w:val="24"/>
                    </w:rPr>
                    <w:t>Саха (Якутия),</w:t>
                  </w:r>
                </w:p>
                <w:p w14:paraId="7A2D1B3F" w14:textId="77777777" w:rsidR="00C05810" w:rsidRPr="00A7676E" w:rsidRDefault="00C05810" w:rsidP="006B4C22">
                  <w:pPr>
                    <w:spacing w:line="240" w:lineRule="auto"/>
                    <w:rPr>
                      <w:sz w:val="24"/>
                      <w:szCs w:val="24"/>
                    </w:rPr>
                  </w:pPr>
                  <w:r w:rsidRPr="00A7676E">
                    <w:rPr>
                      <w:sz w:val="24"/>
                      <w:szCs w:val="24"/>
                    </w:rPr>
                    <w:t xml:space="preserve">г. Якутск, ул. </w:t>
                  </w:r>
                  <w:proofErr w:type="spellStart"/>
                  <w:r w:rsidRPr="00A7676E">
                    <w:rPr>
                      <w:sz w:val="24"/>
                      <w:szCs w:val="24"/>
                    </w:rPr>
                    <w:t>Чиряева</w:t>
                  </w:r>
                  <w:proofErr w:type="spellEnd"/>
                  <w:r w:rsidRPr="00A7676E">
                    <w:rPr>
                      <w:sz w:val="24"/>
                      <w:szCs w:val="24"/>
                    </w:rPr>
                    <w:t>, д.3</w:t>
                  </w:r>
                </w:p>
                <w:p w14:paraId="2F7B3B12" w14:textId="77777777" w:rsidR="00C05810" w:rsidRPr="00A7676E" w:rsidRDefault="00C05810" w:rsidP="006B4C22">
                  <w:pPr>
                    <w:spacing w:line="240" w:lineRule="auto"/>
                    <w:rPr>
                      <w:sz w:val="24"/>
                      <w:szCs w:val="24"/>
                    </w:rPr>
                  </w:pPr>
                  <w:r w:rsidRPr="00A7676E">
                    <w:rPr>
                      <w:sz w:val="24"/>
                      <w:szCs w:val="24"/>
                    </w:rPr>
                    <w:t xml:space="preserve">тел.: 8(4112)31-88-30 </w:t>
                  </w:r>
                </w:p>
                <w:p w14:paraId="2595ECB2" w14:textId="77777777" w:rsidR="00C05810" w:rsidRPr="00A7676E" w:rsidRDefault="00C05810" w:rsidP="006B4C22">
                  <w:pPr>
                    <w:spacing w:line="240" w:lineRule="auto"/>
                    <w:rPr>
                      <w:sz w:val="24"/>
                      <w:szCs w:val="24"/>
                    </w:rPr>
                  </w:pPr>
                  <w:r w:rsidRPr="00A7676E">
                    <w:rPr>
                      <w:sz w:val="24"/>
                      <w:szCs w:val="24"/>
                    </w:rPr>
                    <w:t>факс: 8(4112)45-30-06</w:t>
                  </w:r>
                </w:p>
                <w:p w14:paraId="03A62343" w14:textId="77777777" w:rsidR="00C05810" w:rsidRPr="00A7676E" w:rsidRDefault="00C05810" w:rsidP="006B4C22">
                  <w:pPr>
                    <w:spacing w:line="240" w:lineRule="auto"/>
                    <w:rPr>
                      <w:sz w:val="24"/>
                      <w:szCs w:val="24"/>
                    </w:rPr>
                  </w:pPr>
                  <w:r w:rsidRPr="00A7676E">
                    <w:rPr>
                      <w:sz w:val="24"/>
                      <w:szCs w:val="24"/>
                    </w:rPr>
                    <w:t>ИНН/КПП 1435115270/546050001</w:t>
                  </w:r>
                </w:p>
                <w:p w14:paraId="17A37677" w14:textId="77777777" w:rsidR="00C05810" w:rsidRPr="00A7676E" w:rsidRDefault="00C05810" w:rsidP="006B4C22">
                  <w:pPr>
                    <w:spacing w:line="240" w:lineRule="auto"/>
                    <w:rPr>
                      <w:sz w:val="24"/>
                      <w:szCs w:val="24"/>
                    </w:rPr>
                  </w:pPr>
                  <w:r w:rsidRPr="00A7676E">
                    <w:rPr>
                      <w:sz w:val="24"/>
                      <w:szCs w:val="24"/>
                    </w:rPr>
                    <w:t>р/с 40702810276000012012</w:t>
                  </w:r>
                </w:p>
                <w:p w14:paraId="750484C0" w14:textId="77777777" w:rsidR="00C05810" w:rsidRPr="00A7676E" w:rsidRDefault="00C05810" w:rsidP="006B4C22">
                  <w:pPr>
                    <w:spacing w:line="240" w:lineRule="auto"/>
                    <w:rPr>
                      <w:sz w:val="24"/>
                      <w:szCs w:val="24"/>
                    </w:rPr>
                  </w:pPr>
                  <w:r w:rsidRPr="00A7676E">
                    <w:rPr>
                      <w:sz w:val="24"/>
                      <w:szCs w:val="24"/>
                    </w:rPr>
                    <w:t>БИК 049805709</w:t>
                  </w:r>
                </w:p>
                <w:p w14:paraId="4965AB91" w14:textId="77777777" w:rsidR="00C05810" w:rsidRPr="00A7676E" w:rsidRDefault="00C05810" w:rsidP="006B4C22">
                  <w:pPr>
                    <w:spacing w:line="240" w:lineRule="auto"/>
                    <w:rPr>
                      <w:sz w:val="24"/>
                      <w:szCs w:val="24"/>
                    </w:rPr>
                  </w:pPr>
                  <w:r w:rsidRPr="00A7676E">
                    <w:rPr>
                      <w:sz w:val="24"/>
                      <w:szCs w:val="24"/>
                    </w:rPr>
                    <w:t>к/с 30101810300000000709</w:t>
                  </w:r>
                </w:p>
                <w:p w14:paraId="5C73B037" w14:textId="77777777" w:rsidR="00C05810" w:rsidRPr="00A7676E" w:rsidRDefault="00C05810" w:rsidP="006B4C22">
                  <w:pPr>
                    <w:spacing w:line="240" w:lineRule="auto"/>
                    <w:rPr>
                      <w:sz w:val="24"/>
                      <w:szCs w:val="24"/>
                    </w:rPr>
                  </w:pPr>
                  <w:r w:rsidRPr="00A7676E">
                    <w:rPr>
                      <w:sz w:val="24"/>
                      <w:szCs w:val="24"/>
                    </w:rPr>
                    <w:t xml:space="preserve">Якутское отделение №8603 </w:t>
                  </w:r>
                </w:p>
                <w:p w14:paraId="5D3C2650" w14:textId="77777777" w:rsidR="00C05810" w:rsidRPr="00A7676E" w:rsidRDefault="00C05810" w:rsidP="006B4C22">
                  <w:pPr>
                    <w:spacing w:line="240" w:lineRule="auto"/>
                    <w:rPr>
                      <w:sz w:val="24"/>
                      <w:szCs w:val="24"/>
                    </w:rPr>
                  </w:pPr>
                  <w:r w:rsidRPr="00A7676E">
                    <w:rPr>
                      <w:sz w:val="24"/>
                      <w:szCs w:val="24"/>
                    </w:rPr>
                    <w:t>ПАО «Сбербанк России» г. Якутск</w:t>
                  </w:r>
                </w:p>
                <w:p w14:paraId="6796C053" w14:textId="77777777" w:rsidR="00C05810" w:rsidRPr="00A7676E" w:rsidRDefault="00C05810" w:rsidP="006B4C22">
                  <w:pPr>
                    <w:widowControl w:val="0"/>
                    <w:tabs>
                      <w:tab w:val="center" w:pos="2284"/>
                    </w:tabs>
                    <w:spacing w:line="0" w:lineRule="atLeast"/>
                    <w:rPr>
                      <w:sz w:val="24"/>
                      <w:szCs w:val="24"/>
                    </w:rPr>
                  </w:pPr>
                </w:p>
              </w:tc>
              <w:tc>
                <w:tcPr>
                  <w:tcW w:w="5179" w:type="dxa"/>
                </w:tcPr>
                <w:p w14:paraId="1D5D1442" w14:textId="77777777" w:rsidR="00C05810" w:rsidRPr="00E25C46" w:rsidRDefault="00C05810" w:rsidP="002D4B66">
                  <w:pPr>
                    <w:widowControl w:val="0"/>
                    <w:tabs>
                      <w:tab w:val="center" w:pos="2284"/>
                    </w:tabs>
                    <w:spacing w:line="0" w:lineRule="atLeast"/>
                    <w:ind w:firstLine="0"/>
                    <w:rPr>
                      <w:sz w:val="24"/>
                      <w:szCs w:val="24"/>
                    </w:rPr>
                  </w:pPr>
                  <w:r w:rsidRPr="003D644A">
                    <w:rPr>
                      <w:sz w:val="24"/>
                      <w:szCs w:val="24"/>
                    </w:rPr>
                    <w:t xml:space="preserve">Адрес: </w:t>
                  </w:r>
                  <w:r w:rsidRPr="00E25C46">
                    <w:rPr>
                      <w:sz w:val="24"/>
                      <w:szCs w:val="24"/>
                    </w:rPr>
                    <w:t>_________________________________</w:t>
                  </w:r>
                </w:p>
                <w:p w14:paraId="16DEF53B" w14:textId="1A776268" w:rsidR="00C05810" w:rsidRPr="00E25C46" w:rsidRDefault="002D4B66" w:rsidP="002D4B66">
                  <w:pPr>
                    <w:widowControl w:val="0"/>
                    <w:tabs>
                      <w:tab w:val="center" w:pos="2284"/>
                    </w:tabs>
                    <w:spacing w:line="0" w:lineRule="atLeast"/>
                    <w:ind w:firstLine="0"/>
                    <w:rPr>
                      <w:sz w:val="24"/>
                      <w:szCs w:val="24"/>
                    </w:rPr>
                  </w:pPr>
                  <w:r>
                    <w:rPr>
                      <w:sz w:val="24"/>
                      <w:szCs w:val="24"/>
                    </w:rPr>
                    <w:t xml:space="preserve">Почтовый </w:t>
                  </w:r>
                  <w:r w:rsidR="00C05810" w:rsidRPr="003D644A">
                    <w:rPr>
                      <w:sz w:val="24"/>
                      <w:szCs w:val="24"/>
                    </w:rPr>
                    <w:t xml:space="preserve">адрес: </w:t>
                  </w:r>
                  <w:r w:rsidR="00C05810" w:rsidRPr="00E25C46">
                    <w:rPr>
                      <w:sz w:val="24"/>
                      <w:szCs w:val="24"/>
                    </w:rPr>
                    <w:t>_________________________</w:t>
                  </w:r>
                </w:p>
                <w:p w14:paraId="02729654" w14:textId="77777777" w:rsidR="00C05810" w:rsidRPr="003D644A" w:rsidRDefault="00C05810" w:rsidP="002D4B66">
                  <w:pPr>
                    <w:widowControl w:val="0"/>
                    <w:tabs>
                      <w:tab w:val="center" w:pos="2284"/>
                    </w:tabs>
                    <w:spacing w:line="0" w:lineRule="atLeast"/>
                    <w:ind w:firstLine="0"/>
                    <w:rPr>
                      <w:sz w:val="24"/>
                      <w:szCs w:val="24"/>
                    </w:rPr>
                  </w:pPr>
                  <w:r>
                    <w:rPr>
                      <w:sz w:val="24"/>
                      <w:szCs w:val="24"/>
                    </w:rPr>
                    <w:t>Тел./факс: _________________________________</w:t>
                  </w:r>
                </w:p>
                <w:p w14:paraId="00FDC958"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е-</w:t>
                  </w:r>
                  <w:r w:rsidRPr="003D644A">
                    <w:rPr>
                      <w:sz w:val="24"/>
                      <w:szCs w:val="24"/>
                      <w:lang w:val="en-US"/>
                    </w:rPr>
                    <w:t>mail</w:t>
                  </w:r>
                  <w:r w:rsidRPr="003D644A">
                    <w:rPr>
                      <w:sz w:val="24"/>
                      <w:szCs w:val="24"/>
                    </w:rPr>
                    <w:t xml:space="preserve">: </w:t>
                  </w:r>
                  <w:r w:rsidRPr="00E25C46">
                    <w:rPr>
                      <w:sz w:val="24"/>
                      <w:szCs w:val="24"/>
                    </w:rPr>
                    <w:t>____________________________________</w:t>
                  </w:r>
                </w:p>
                <w:p w14:paraId="2321EA9F"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 xml:space="preserve">р/с </w:t>
                  </w:r>
                  <w:r w:rsidRPr="00E25C46">
                    <w:rPr>
                      <w:sz w:val="24"/>
                      <w:szCs w:val="24"/>
                    </w:rPr>
                    <w:t>_____________________________________</w:t>
                  </w:r>
                  <w:r w:rsidRPr="003D644A">
                    <w:rPr>
                      <w:sz w:val="24"/>
                      <w:szCs w:val="24"/>
                    </w:rPr>
                    <w:t xml:space="preserve"> </w:t>
                  </w:r>
                </w:p>
                <w:p w14:paraId="71070233" w14:textId="77777777" w:rsidR="002D4B66" w:rsidRDefault="00C05810" w:rsidP="002D4B66">
                  <w:pPr>
                    <w:widowControl w:val="0"/>
                    <w:tabs>
                      <w:tab w:val="center" w:pos="2284"/>
                    </w:tabs>
                    <w:spacing w:line="0" w:lineRule="atLeast"/>
                    <w:ind w:firstLine="0"/>
                    <w:rPr>
                      <w:sz w:val="24"/>
                      <w:szCs w:val="24"/>
                    </w:rPr>
                  </w:pPr>
                  <w:r w:rsidRPr="003D644A">
                    <w:rPr>
                      <w:sz w:val="24"/>
                      <w:szCs w:val="24"/>
                    </w:rPr>
                    <w:t xml:space="preserve">к/с </w:t>
                  </w:r>
                  <w:r w:rsidRPr="00E25C46">
                    <w:rPr>
                      <w:sz w:val="24"/>
                      <w:szCs w:val="24"/>
                    </w:rPr>
                    <w:t>_________________</w:t>
                  </w:r>
                  <w:r w:rsidRPr="003D644A">
                    <w:rPr>
                      <w:sz w:val="24"/>
                      <w:szCs w:val="24"/>
                    </w:rPr>
                    <w:t xml:space="preserve">, </w:t>
                  </w:r>
                </w:p>
                <w:p w14:paraId="6732A255" w14:textId="34EC573D" w:rsidR="00C05810" w:rsidRPr="00E25C46" w:rsidRDefault="00C05810" w:rsidP="002D4B66">
                  <w:pPr>
                    <w:widowControl w:val="0"/>
                    <w:tabs>
                      <w:tab w:val="center" w:pos="2284"/>
                    </w:tabs>
                    <w:spacing w:line="0" w:lineRule="atLeast"/>
                    <w:ind w:firstLine="0"/>
                    <w:rPr>
                      <w:sz w:val="24"/>
                      <w:szCs w:val="24"/>
                    </w:rPr>
                  </w:pPr>
                  <w:r w:rsidRPr="003D644A">
                    <w:rPr>
                      <w:sz w:val="24"/>
                      <w:szCs w:val="24"/>
                    </w:rPr>
                    <w:t xml:space="preserve">БИК </w:t>
                  </w:r>
                  <w:r w:rsidRPr="00E25C46">
                    <w:rPr>
                      <w:sz w:val="24"/>
                      <w:szCs w:val="24"/>
                    </w:rPr>
                    <w:t>_____________</w:t>
                  </w:r>
                </w:p>
                <w:p w14:paraId="1C8A7601"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 xml:space="preserve">ИНН </w:t>
                  </w:r>
                  <w:r w:rsidRPr="00E25C46">
                    <w:rPr>
                      <w:sz w:val="24"/>
                      <w:szCs w:val="24"/>
                    </w:rPr>
                    <w:t>_____________</w:t>
                  </w:r>
                  <w:r>
                    <w:rPr>
                      <w:sz w:val="24"/>
                      <w:szCs w:val="24"/>
                    </w:rPr>
                    <w:t>, КПП _______________</w:t>
                  </w:r>
                  <w:r w:rsidRPr="003D644A">
                    <w:rPr>
                      <w:sz w:val="24"/>
                      <w:szCs w:val="24"/>
                    </w:rPr>
                    <w:t xml:space="preserve">, </w:t>
                  </w:r>
                </w:p>
                <w:p w14:paraId="06DDBB5D" w14:textId="77777777" w:rsidR="00C05810" w:rsidRPr="003D644A" w:rsidRDefault="00C05810" w:rsidP="002D4B66">
                  <w:pPr>
                    <w:widowControl w:val="0"/>
                    <w:tabs>
                      <w:tab w:val="center" w:pos="2284"/>
                    </w:tabs>
                    <w:spacing w:line="0" w:lineRule="atLeast"/>
                    <w:ind w:firstLine="0"/>
                    <w:rPr>
                      <w:sz w:val="24"/>
                      <w:szCs w:val="24"/>
                    </w:rPr>
                  </w:pPr>
                  <w:r>
                    <w:rPr>
                      <w:sz w:val="24"/>
                      <w:szCs w:val="24"/>
                    </w:rPr>
                    <w:t>ОГРН _________________________________</w:t>
                  </w:r>
                  <w:r w:rsidRPr="003D644A">
                    <w:rPr>
                      <w:sz w:val="24"/>
                      <w:szCs w:val="24"/>
                    </w:rPr>
                    <w:t>.</w:t>
                  </w:r>
                </w:p>
                <w:p w14:paraId="03699EB4" w14:textId="77777777" w:rsidR="00C05810" w:rsidRPr="00A7676E" w:rsidRDefault="00C05810" w:rsidP="006B4C22">
                  <w:pPr>
                    <w:shd w:val="clear" w:color="auto" w:fill="FFFFFF"/>
                    <w:spacing w:line="0" w:lineRule="atLeast"/>
                    <w:rPr>
                      <w:color w:val="FF0000"/>
                      <w:sz w:val="24"/>
                      <w:szCs w:val="24"/>
                    </w:rPr>
                  </w:pPr>
                </w:p>
              </w:tc>
            </w:tr>
            <w:tr w:rsidR="00C05810" w:rsidRPr="00A7676E" w14:paraId="69632AF2" w14:textId="77777777" w:rsidTr="006B4C22">
              <w:tc>
                <w:tcPr>
                  <w:tcW w:w="4732" w:type="dxa"/>
                </w:tcPr>
                <w:p w14:paraId="65598454" w14:textId="77777777" w:rsidR="00C05810" w:rsidRPr="00A7676E" w:rsidRDefault="00C05810" w:rsidP="006B4C22">
                  <w:pPr>
                    <w:spacing w:line="0" w:lineRule="atLeast"/>
                    <w:rPr>
                      <w:b/>
                      <w:color w:val="000000"/>
                      <w:sz w:val="24"/>
                      <w:szCs w:val="24"/>
                    </w:rPr>
                  </w:pPr>
                  <w:r w:rsidRPr="00A7676E">
                    <w:rPr>
                      <w:b/>
                      <w:color w:val="000000"/>
                      <w:sz w:val="24"/>
                      <w:szCs w:val="24"/>
                    </w:rPr>
                    <w:t xml:space="preserve">Генеральный директор </w:t>
                  </w:r>
                </w:p>
                <w:p w14:paraId="36367092" w14:textId="77777777" w:rsidR="00C05810" w:rsidRPr="00A7676E" w:rsidRDefault="00C05810" w:rsidP="006B4C22">
                  <w:pPr>
                    <w:spacing w:line="0" w:lineRule="atLeast"/>
                    <w:rPr>
                      <w:b/>
                      <w:color w:val="000000"/>
                      <w:sz w:val="24"/>
                      <w:szCs w:val="24"/>
                    </w:rPr>
                  </w:pPr>
                  <w:r w:rsidRPr="00A7676E">
                    <w:rPr>
                      <w:b/>
                      <w:color w:val="000000"/>
                      <w:sz w:val="24"/>
                      <w:szCs w:val="24"/>
                    </w:rPr>
                    <w:t>АО «</w:t>
                  </w:r>
                  <w:proofErr w:type="spellStart"/>
                  <w:r w:rsidRPr="00A7676E">
                    <w:rPr>
                      <w:b/>
                      <w:color w:val="000000"/>
                      <w:sz w:val="24"/>
                      <w:szCs w:val="24"/>
                    </w:rPr>
                    <w:t>Саханефтегазсбыт</w:t>
                  </w:r>
                  <w:proofErr w:type="spellEnd"/>
                  <w:r w:rsidRPr="00A7676E">
                    <w:rPr>
                      <w:b/>
                      <w:color w:val="000000"/>
                      <w:sz w:val="24"/>
                      <w:szCs w:val="24"/>
                    </w:rPr>
                    <w:t>»</w:t>
                  </w:r>
                </w:p>
                <w:p w14:paraId="618953A6" w14:textId="77777777" w:rsidR="00C05810" w:rsidRPr="00A7676E" w:rsidRDefault="00C05810" w:rsidP="006B4C22">
                  <w:pPr>
                    <w:spacing w:line="0" w:lineRule="atLeast"/>
                    <w:rPr>
                      <w:color w:val="000000"/>
                      <w:sz w:val="24"/>
                      <w:szCs w:val="24"/>
                    </w:rPr>
                  </w:pPr>
                </w:p>
              </w:tc>
              <w:tc>
                <w:tcPr>
                  <w:tcW w:w="5179" w:type="dxa"/>
                </w:tcPr>
                <w:p w14:paraId="6C5AF380" w14:textId="77777777" w:rsidR="00C05810" w:rsidRPr="00E25C46" w:rsidRDefault="00C05810" w:rsidP="006B4C22">
                  <w:pPr>
                    <w:spacing w:line="0" w:lineRule="atLeast"/>
                    <w:rPr>
                      <w:b/>
                      <w:sz w:val="24"/>
                      <w:szCs w:val="24"/>
                      <w:lang w:val="en-US"/>
                    </w:rPr>
                  </w:pPr>
                  <w:r>
                    <w:rPr>
                      <w:b/>
                      <w:sz w:val="24"/>
                      <w:szCs w:val="24"/>
                    </w:rPr>
                    <w:t>Генеральный д</w:t>
                  </w:r>
                  <w:r w:rsidRPr="00A7676E">
                    <w:rPr>
                      <w:b/>
                      <w:sz w:val="24"/>
                      <w:szCs w:val="24"/>
                    </w:rPr>
                    <w:t>иректор</w:t>
                  </w:r>
                  <w:r>
                    <w:rPr>
                      <w:b/>
                      <w:sz w:val="24"/>
                      <w:szCs w:val="24"/>
                      <w:lang w:val="en-US"/>
                    </w:rPr>
                    <w:t>/</w:t>
                  </w:r>
                  <w:proofErr w:type="spellStart"/>
                  <w:r>
                    <w:rPr>
                      <w:b/>
                      <w:sz w:val="24"/>
                      <w:szCs w:val="24"/>
                      <w:lang w:val="en-US"/>
                    </w:rPr>
                    <w:t>Директор</w:t>
                  </w:r>
                  <w:proofErr w:type="spellEnd"/>
                </w:p>
                <w:p w14:paraId="783C5A6D" w14:textId="77777777" w:rsidR="00C05810" w:rsidRPr="00E25C46" w:rsidRDefault="00C05810" w:rsidP="006B4C22">
                  <w:pPr>
                    <w:spacing w:line="0" w:lineRule="atLeast"/>
                    <w:rPr>
                      <w:b/>
                      <w:sz w:val="24"/>
                      <w:szCs w:val="24"/>
                      <w:lang w:val="en-US"/>
                    </w:rPr>
                  </w:pPr>
                  <w:r>
                    <w:rPr>
                      <w:b/>
                      <w:sz w:val="24"/>
                      <w:szCs w:val="24"/>
                      <w:lang w:val="en-US"/>
                    </w:rPr>
                    <w:t>______________________</w:t>
                  </w:r>
                </w:p>
                <w:p w14:paraId="3E65FB36" w14:textId="77777777" w:rsidR="00C05810" w:rsidRPr="00A7676E" w:rsidRDefault="00C05810" w:rsidP="006B4C22">
                  <w:pPr>
                    <w:spacing w:line="0" w:lineRule="atLeast"/>
                    <w:rPr>
                      <w:sz w:val="24"/>
                      <w:szCs w:val="24"/>
                    </w:rPr>
                  </w:pPr>
                </w:p>
              </w:tc>
            </w:tr>
            <w:tr w:rsidR="00C05810" w:rsidRPr="00A7676E" w14:paraId="60A32245" w14:textId="77777777" w:rsidTr="006B4C22">
              <w:tc>
                <w:tcPr>
                  <w:tcW w:w="4732" w:type="dxa"/>
                </w:tcPr>
                <w:p w14:paraId="1C736813" w14:textId="77777777" w:rsidR="00C05810" w:rsidRPr="00A7676E" w:rsidRDefault="00C05810" w:rsidP="006B4C22">
                  <w:pPr>
                    <w:spacing w:line="0" w:lineRule="atLeast"/>
                    <w:rPr>
                      <w:b/>
                      <w:color w:val="000000"/>
                      <w:sz w:val="24"/>
                      <w:szCs w:val="24"/>
                    </w:rPr>
                  </w:pPr>
                  <w:r w:rsidRPr="00A7676E">
                    <w:rPr>
                      <w:color w:val="000000"/>
                      <w:sz w:val="24"/>
                      <w:szCs w:val="24"/>
                    </w:rPr>
                    <w:t>__________________/В.Н. Лебедев</w:t>
                  </w:r>
                  <w:r w:rsidRPr="00A7676E">
                    <w:rPr>
                      <w:b/>
                      <w:color w:val="000000"/>
                      <w:sz w:val="24"/>
                      <w:szCs w:val="24"/>
                    </w:rPr>
                    <w:t>/</w:t>
                  </w:r>
                </w:p>
              </w:tc>
              <w:tc>
                <w:tcPr>
                  <w:tcW w:w="5179" w:type="dxa"/>
                </w:tcPr>
                <w:p w14:paraId="126C526F" w14:textId="77777777" w:rsidR="00C05810" w:rsidRPr="00A7676E" w:rsidRDefault="00C05810" w:rsidP="006B4C22">
                  <w:pPr>
                    <w:spacing w:line="0" w:lineRule="atLeast"/>
                    <w:rPr>
                      <w:b/>
                      <w:sz w:val="24"/>
                      <w:szCs w:val="24"/>
                    </w:rPr>
                  </w:pPr>
                  <w:r w:rsidRPr="00A7676E">
                    <w:rPr>
                      <w:sz w:val="24"/>
                      <w:szCs w:val="24"/>
                    </w:rPr>
                    <w:t>_________________</w:t>
                  </w:r>
                  <w:r>
                    <w:rPr>
                      <w:b/>
                      <w:sz w:val="24"/>
                      <w:szCs w:val="24"/>
                    </w:rPr>
                    <w:t>/</w:t>
                  </w:r>
                  <w:r>
                    <w:t xml:space="preserve"> </w:t>
                  </w:r>
                  <w:r>
                    <w:rPr>
                      <w:sz w:val="24"/>
                      <w:szCs w:val="24"/>
                      <w:lang w:val="en-US"/>
                    </w:rPr>
                    <w:t>______________</w:t>
                  </w:r>
                  <w:r w:rsidRPr="00A7676E">
                    <w:rPr>
                      <w:b/>
                      <w:sz w:val="24"/>
                      <w:szCs w:val="24"/>
                    </w:rPr>
                    <w:t>/</w:t>
                  </w:r>
                </w:p>
              </w:tc>
            </w:tr>
            <w:tr w:rsidR="00C05810" w:rsidRPr="00A7676E" w14:paraId="69025971" w14:textId="77777777" w:rsidTr="006B4C22">
              <w:trPr>
                <w:trHeight w:val="363"/>
              </w:trPr>
              <w:tc>
                <w:tcPr>
                  <w:tcW w:w="4732" w:type="dxa"/>
                </w:tcPr>
                <w:p w14:paraId="6D66A8E0" w14:textId="77777777" w:rsidR="00C05810" w:rsidRPr="00A7676E" w:rsidRDefault="00C05810" w:rsidP="006B4C22">
                  <w:pPr>
                    <w:spacing w:line="0" w:lineRule="atLeast"/>
                    <w:rPr>
                      <w:sz w:val="24"/>
                      <w:szCs w:val="24"/>
                    </w:rPr>
                  </w:pPr>
                </w:p>
              </w:tc>
              <w:tc>
                <w:tcPr>
                  <w:tcW w:w="5179" w:type="dxa"/>
                </w:tcPr>
                <w:p w14:paraId="1669843A" w14:textId="77777777" w:rsidR="00C05810" w:rsidRPr="00A7676E" w:rsidRDefault="00C05810" w:rsidP="006B4C22">
                  <w:pPr>
                    <w:spacing w:line="0" w:lineRule="atLeast"/>
                    <w:rPr>
                      <w:color w:val="000000"/>
                      <w:sz w:val="24"/>
                      <w:szCs w:val="24"/>
                    </w:rPr>
                  </w:pPr>
                </w:p>
              </w:tc>
            </w:tr>
          </w:tbl>
          <w:p w14:paraId="1A2E42FB" w14:textId="77777777" w:rsidR="00C05810" w:rsidRPr="00A7676E" w:rsidRDefault="00C05810" w:rsidP="006B4C22">
            <w:pPr>
              <w:spacing w:line="0" w:lineRule="atLeast"/>
              <w:rPr>
                <w:sz w:val="24"/>
                <w:szCs w:val="24"/>
              </w:rPr>
            </w:pPr>
          </w:p>
        </w:tc>
        <w:tc>
          <w:tcPr>
            <w:tcW w:w="2275" w:type="dxa"/>
            <w:gridSpan w:val="2"/>
          </w:tcPr>
          <w:p w14:paraId="7BCC657B" w14:textId="77777777" w:rsidR="00C05810" w:rsidRPr="00A7676E" w:rsidRDefault="00C05810" w:rsidP="006B4C22">
            <w:pPr>
              <w:tabs>
                <w:tab w:val="left" w:pos="540"/>
                <w:tab w:val="num" w:pos="5220"/>
              </w:tabs>
              <w:spacing w:line="0" w:lineRule="atLeast"/>
              <w:rPr>
                <w:bCs/>
                <w:iCs/>
                <w:sz w:val="24"/>
                <w:szCs w:val="24"/>
              </w:rPr>
            </w:pPr>
          </w:p>
        </w:tc>
        <w:tc>
          <w:tcPr>
            <w:tcW w:w="2282" w:type="dxa"/>
            <w:gridSpan w:val="2"/>
          </w:tcPr>
          <w:p w14:paraId="6B5E18C4" w14:textId="77777777" w:rsidR="00C05810" w:rsidRPr="00A7676E" w:rsidRDefault="00C05810" w:rsidP="006B4C22">
            <w:pPr>
              <w:keepNext/>
              <w:tabs>
                <w:tab w:val="left" w:pos="540"/>
                <w:tab w:val="num" w:pos="5220"/>
              </w:tabs>
              <w:spacing w:line="0" w:lineRule="atLeast"/>
              <w:outlineLvl w:val="0"/>
              <w:rPr>
                <w:iCs/>
                <w:sz w:val="24"/>
                <w:szCs w:val="24"/>
              </w:rPr>
            </w:pPr>
          </w:p>
        </w:tc>
      </w:tr>
      <w:tr w:rsidR="00C05810" w:rsidRPr="00A7676E" w14:paraId="5F617767" w14:textId="77777777" w:rsidTr="006B4C22">
        <w:trPr>
          <w:gridBefore w:val="1"/>
          <w:gridAfter w:val="1"/>
          <w:wBefore w:w="673" w:type="dxa"/>
          <w:wAfter w:w="341" w:type="dxa"/>
          <w:trHeight w:val="142"/>
        </w:trPr>
        <w:tc>
          <w:tcPr>
            <w:tcW w:w="8714" w:type="dxa"/>
          </w:tcPr>
          <w:p w14:paraId="6D81E190" w14:textId="77777777" w:rsidR="00C05810" w:rsidRDefault="00C05810" w:rsidP="006B4C22">
            <w:pPr>
              <w:spacing w:line="0" w:lineRule="atLeast"/>
              <w:rPr>
                <w:b/>
                <w:sz w:val="24"/>
                <w:szCs w:val="24"/>
              </w:rPr>
            </w:pPr>
          </w:p>
          <w:p w14:paraId="2AB74FA5" w14:textId="77777777" w:rsidR="00C05810" w:rsidRDefault="00C05810" w:rsidP="006B4C22">
            <w:pPr>
              <w:spacing w:line="0" w:lineRule="atLeast"/>
              <w:rPr>
                <w:b/>
                <w:sz w:val="24"/>
                <w:szCs w:val="24"/>
              </w:rPr>
            </w:pPr>
          </w:p>
          <w:p w14:paraId="55772A02" w14:textId="77777777" w:rsidR="00C05810" w:rsidRDefault="00C05810" w:rsidP="006B4C22">
            <w:pPr>
              <w:spacing w:line="0" w:lineRule="atLeast"/>
              <w:rPr>
                <w:b/>
                <w:sz w:val="24"/>
                <w:szCs w:val="24"/>
              </w:rPr>
            </w:pPr>
          </w:p>
          <w:p w14:paraId="579369FD" w14:textId="77777777" w:rsidR="00C05810" w:rsidRDefault="00C05810" w:rsidP="006B4C22">
            <w:pPr>
              <w:spacing w:line="0" w:lineRule="atLeast"/>
              <w:rPr>
                <w:b/>
                <w:sz w:val="24"/>
                <w:szCs w:val="24"/>
              </w:rPr>
            </w:pPr>
          </w:p>
          <w:p w14:paraId="4D55F1E4" w14:textId="77777777" w:rsidR="00C05810" w:rsidRDefault="00C05810" w:rsidP="006B4C22">
            <w:pPr>
              <w:spacing w:line="0" w:lineRule="atLeast"/>
              <w:rPr>
                <w:b/>
                <w:sz w:val="24"/>
                <w:szCs w:val="24"/>
              </w:rPr>
            </w:pPr>
          </w:p>
          <w:p w14:paraId="752D8FA4" w14:textId="77777777" w:rsidR="00C05810" w:rsidRDefault="00C05810" w:rsidP="006B4C22">
            <w:pPr>
              <w:spacing w:line="0" w:lineRule="atLeast"/>
              <w:rPr>
                <w:b/>
                <w:sz w:val="24"/>
                <w:szCs w:val="24"/>
              </w:rPr>
            </w:pPr>
          </w:p>
          <w:p w14:paraId="6FEC8248" w14:textId="77777777" w:rsidR="00C05810" w:rsidRDefault="00C05810" w:rsidP="006B4C22">
            <w:pPr>
              <w:spacing w:line="0" w:lineRule="atLeast"/>
              <w:rPr>
                <w:b/>
                <w:sz w:val="24"/>
                <w:szCs w:val="24"/>
              </w:rPr>
            </w:pPr>
          </w:p>
          <w:p w14:paraId="5F4F0029" w14:textId="77777777" w:rsidR="00C05810" w:rsidRDefault="00C05810" w:rsidP="006B4C22">
            <w:pPr>
              <w:spacing w:line="0" w:lineRule="atLeast"/>
              <w:rPr>
                <w:b/>
                <w:sz w:val="24"/>
                <w:szCs w:val="24"/>
              </w:rPr>
            </w:pPr>
          </w:p>
          <w:p w14:paraId="74C61668" w14:textId="77777777" w:rsidR="00C05810" w:rsidRDefault="00C05810" w:rsidP="006B4C22">
            <w:pPr>
              <w:spacing w:line="0" w:lineRule="atLeast"/>
              <w:rPr>
                <w:b/>
                <w:sz w:val="24"/>
                <w:szCs w:val="24"/>
              </w:rPr>
            </w:pPr>
          </w:p>
          <w:p w14:paraId="6E569B19" w14:textId="77777777" w:rsidR="00C05810" w:rsidRDefault="00C05810" w:rsidP="006B4C22">
            <w:pPr>
              <w:spacing w:line="0" w:lineRule="atLeast"/>
              <w:rPr>
                <w:b/>
                <w:sz w:val="24"/>
                <w:szCs w:val="24"/>
              </w:rPr>
            </w:pPr>
          </w:p>
          <w:p w14:paraId="0B891016" w14:textId="77777777" w:rsidR="00C05810" w:rsidRDefault="00C05810" w:rsidP="006B4C22">
            <w:pPr>
              <w:spacing w:line="0" w:lineRule="atLeast"/>
              <w:rPr>
                <w:b/>
                <w:sz w:val="24"/>
                <w:szCs w:val="24"/>
              </w:rPr>
            </w:pPr>
          </w:p>
          <w:p w14:paraId="243AD52A" w14:textId="77777777" w:rsidR="00C05810" w:rsidRDefault="00C05810" w:rsidP="006B4C22">
            <w:pPr>
              <w:spacing w:line="0" w:lineRule="atLeast"/>
              <w:rPr>
                <w:b/>
                <w:sz w:val="24"/>
                <w:szCs w:val="24"/>
              </w:rPr>
            </w:pPr>
          </w:p>
          <w:p w14:paraId="00107671" w14:textId="77777777" w:rsidR="00C05810" w:rsidRDefault="00C05810" w:rsidP="006B4C22">
            <w:pPr>
              <w:spacing w:line="0" w:lineRule="atLeast"/>
              <w:rPr>
                <w:b/>
                <w:sz w:val="24"/>
                <w:szCs w:val="24"/>
              </w:rPr>
            </w:pPr>
          </w:p>
          <w:p w14:paraId="129C79C9" w14:textId="77777777" w:rsidR="00C05810" w:rsidRDefault="00C05810" w:rsidP="006B4C22">
            <w:pPr>
              <w:spacing w:line="0" w:lineRule="atLeast"/>
              <w:rPr>
                <w:b/>
                <w:sz w:val="24"/>
                <w:szCs w:val="24"/>
              </w:rPr>
            </w:pPr>
          </w:p>
          <w:p w14:paraId="17F8D85C" w14:textId="77777777" w:rsidR="00C05810" w:rsidRDefault="00C05810" w:rsidP="006B4C22">
            <w:pPr>
              <w:spacing w:line="0" w:lineRule="atLeast"/>
              <w:rPr>
                <w:b/>
                <w:sz w:val="24"/>
                <w:szCs w:val="24"/>
              </w:rPr>
            </w:pPr>
          </w:p>
          <w:p w14:paraId="4090F55E" w14:textId="77777777" w:rsidR="00C05810" w:rsidRDefault="00C05810" w:rsidP="006B4C22">
            <w:pPr>
              <w:spacing w:line="0" w:lineRule="atLeast"/>
              <w:rPr>
                <w:b/>
                <w:sz w:val="24"/>
                <w:szCs w:val="24"/>
              </w:rPr>
            </w:pPr>
          </w:p>
          <w:p w14:paraId="1421E46C" w14:textId="77777777" w:rsidR="00C05810" w:rsidRDefault="00C05810" w:rsidP="006B4C22">
            <w:pPr>
              <w:spacing w:line="0" w:lineRule="atLeast"/>
              <w:rPr>
                <w:b/>
                <w:sz w:val="24"/>
                <w:szCs w:val="24"/>
              </w:rPr>
            </w:pPr>
          </w:p>
          <w:p w14:paraId="7344B941" w14:textId="77777777" w:rsidR="00C05810" w:rsidRDefault="00C05810" w:rsidP="006B4C22">
            <w:pPr>
              <w:spacing w:line="0" w:lineRule="atLeast"/>
              <w:rPr>
                <w:b/>
                <w:sz w:val="24"/>
                <w:szCs w:val="24"/>
              </w:rPr>
            </w:pPr>
          </w:p>
          <w:p w14:paraId="2E83F165" w14:textId="77777777" w:rsidR="00C05810" w:rsidRDefault="00C05810" w:rsidP="006B4C22">
            <w:pPr>
              <w:spacing w:line="0" w:lineRule="atLeast"/>
              <w:rPr>
                <w:b/>
                <w:sz w:val="24"/>
                <w:szCs w:val="24"/>
              </w:rPr>
            </w:pPr>
          </w:p>
          <w:p w14:paraId="2C1D4D23" w14:textId="77777777" w:rsidR="00EE256B" w:rsidRDefault="00EE256B" w:rsidP="006B4C22">
            <w:pPr>
              <w:spacing w:line="0" w:lineRule="atLeast"/>
              <w:rPr>
                <w:b/>
                <w:sz w:val="24"/>
                <w:szCs w:val="24"/>
              </w:rPr>
            </w:pPr>
          </w:p>
          <w:p w14:paraId="7B24FBD2" w14:textId="77777777" w:rsidR="00EE256B" w:rsidRDefault="00EE256B" w:rsidP="006B4C22">
            <w:pPr>
              <w:spacing w:line="0" w:lineRule="atLeast"/>
              <w:rPr>
                <w:b/>
                <w:sz w:val="24"/>
                <w:szCs w:val="24"/>
              </w:rPr>
            </w:pPr>
          </w:p>
          <w:p w14:paraId="54DDABC3" w14:textId="77777777" w:rsidR="00EE256B" w:rsidRDefault="00EE256B" w:rsidP="006B4C22">
            <w:pPr>
              <w:spacing w:line="0" w:lineRule="atLeast"/>
              <w:rPr>
                <w:b/>
                <w:sz w:val="24"/>
                <w:szCs w:val="24"/>
              </w:rPr>
            </w:pPr>
          </w:p>
          <w:p w14:paraId="57133713" w14:textId="77777777" w:rsidR="00EE256B" w:rsidRDefault="00EE256B" w:rsidP="006B4C22">
            <w:pPr>
              <w:spacing w:line="0" w:lineRule="atLeast"/>
              <w:rPr>
                <w:b/>
                <w:sz w:val="24"/>
                <w:szCs w:val="24"/>
              </w:rPr>
            </w:pPr>
          </w:p>
          <w:p w14:paraId="1734A893" w14:textId="77777777" w:rsidR="00EE256B" w:rsidRDefault="00EE256B" w:rsidP="006B4C22">
            <w:pPr>
              <w:spacing w:line="0" w:lineRule="atLeast"/>
              <w:rPr>
                <w:b/>
                <w:sz w:val="24"/>
                <w:szCs w:val="24"/>
              </w:rPr>
            </w:pPr>
          </w:p>
          <w:p w14:paraId="16D0700F" w14:textId="77777777" w:rsidR="00C05810" w:rsidRDefault="00C05810" w:rsidP="006B4C22">
            <w:pPr>
              <w:spacing w:line="0" w:lineRule="atLeast"/>
              <w:rPr>
                <w:b/>
                <w:sz w:val="24"/>
                <w:szCs w:val="24"/>
              </w:rPr>
            </w:pPr>
          </w:p>
          <w:p w14:paraId="7D001FF1" w14:textId="77777777" w:rsidR="00273E75" w:rsidRDefault="00273E75" w:rsidP="006B4C22">
            <w:pPr>
              <w:spacing w:line="0" w:lineRule="atLeast"/>
              <w:rPr>
                <w:b/>
                <w:sz w:val="24"/>
                <w:szCs w:val="24"/>
              </w:rPr>
            </w:pPr>
          </w:p>
          <w:p w14:paraId="08D65F68" w14:textId="77777777" w:rsidR="00273E75" w:rsidRDefault="00273E75" w:rsidP="006B4C22">
            <w:pPr>
              <w:spacing w:line="0" w:lineRule="atLeast"/>
              <w:rPr>
                <w:b/>
                <w:sz w:val="24"/>
                <w:szCs w:val="24"/>
              </w:rPr>
            </w:pPr>
          </w:p>
          <w:p w14:paraId="7EEA1249" w14:textId="77777777" w:rsidR="00C05810" w:rsidRPr="00A7676E" w:rsidRDefault="00C05810" w:rsidP="00C05810">
            <w:pPr>
              <w:spacing w:line="0" w:lineRule="atLeast"/>
              <w:rPr>
                <w:b/>
                <w:sz w:val="24"/>
                <w:szCs w:val="24"/>
              </w:rPr>
            </w:pPr>
          </w:p>
        </w:tc>
        <w:tc>
          <w:tcPr>
            <w:tcW w:w="2191" w:type="dxa"/>
            <w:gridSpan w:val="2"/>
          </w:tcPr>
          <w:p w14:paraId="74CC7519" w14:textId="77777777" w:rsidR="00C05810" w:rsidRPr="00A7676E" w:rsidRDefault="00C05810" w:rsidP="006B4C22">
            <w:pPr>
              <w:spacing w:line="0" w:lineRule="atLeast"/>
              <w:jc w:val="center"/>
              <w:rPr>
                <w:b/>
                <w:sz w:val="24"/>
                <w:szCs w:val="24"/>
              </w:rPr>
            </w:pPr>
          </w:p>
        </w:tc>
        <w:tc>
          <w:tcPr>
            <w:tcW w:w="2097" w:type="dxa"/>
            <w:gridSpan w:val="2"/>
          </w:tcPr>
          <w:p w14:paraId="62B54694" w14:textId="77777777" w:rsidR="00C05810" w:rsidRPr="00A7676E" w:rsidRDefault="00C05810" w:rsidP="006B4C22">
            <w:pPr>
              <w:spacing w:line="0" w:lineRule="atLeast"/>
              <w:jc w:val="center"/>
              <w:rPr>
                <w:b/>
                <w:sz w:val="24"/>
                <w:szCs w:val="24"/>
              </w:rPr>
            </w:pPr>
          </w:p>
        </w:tc>
      </w:tr>
    </w:tbl>
    <w:p w14:paraId="392E89E1" w14:textId="77777777" w:rsidR="00C05810" w:rsidRPr="00A7676E" w:rsidRDefault="00C05810" w:rsidP="00C05810">
      <w:pPr>
        <w:autoSpaceDE w:val="0"/>
        <w:spacing w:line="240" w:lineRule="auto"/>
        <w:jc w:val="right"/>
        <w:rPr>
          <w:sz w:val="24"/>
          <w:szCs w:val="24"/>
        </w:rPr>
      </w:pPr>
      <w:r w:rsidRPr="00A7676E">
        <w:rPr>
          <w:sz w:val="24"/>
          <w:szCs w:val="24"/>
        </w:rPr>
        <w:t xml:space="preserve">Приложение №1                       </w:t>
      </w:r>
    </w:p>
    <w:p w14:paraId="496C3FF3" w14:textId="77777777" w:rsidR="00C05810" w:rsidRPr="00A7676E" w:rsidRDefault="00C05810" w:rsidP="00C05810">
      <w:pPr>
        <w:spacing w:line="240" w:lineRule="auto"/>
        <w:ind w:left="-540"/>
        <w:jc w:val="right"/>
        <w:rPr>
          <w:sz w:val="24"/>
          <w:szCs w:val="24"/>
        </w:rPr>
      </w:pPr>
      <w:r>
        <w:rPr>
          <w:sz w:val="24"/>
          <w:szCs w:val="24"/>
        </w:rPr>
        <w:t xml:space="preserve"> к договору №________________</w:t>
      </w:r>
    </w:p>
    <w:p w14:paraId="58DE247E" w14:textId="77777777" w:rsidR="00C05810" w:rsidRPr="00A7676E" w:rsidRDefault="00C05810" w:rsidP="00C05810">
      <w:pPr>
        <w:spacing w:line="240" w:lineRule="auto"/>
        <w:ind w:left="-540"/>
        <w:jc w:val="right"/>
        <w:rPr>
          <w:sz w:val="24"/>
          <w:szCs w:val="24"/>
        </w:rPr>
      </w:pPr>
      <w:r w:rsidRPr="00A7676E">
        <w:rPr>
          <w:sz w:val="24"/>
          <w:szCs w:val="24"/>
        </w:rPr>
        <w:t xml:space="preserve">  от « ____» __________202</w:t>
      </w:r>
      <w:r>
        <w:rPr>
          <w:sz w:val="24"/>
          <w:szCs w:val="24"/>
        </w:rPr>
        <w:t>5</w:t>
      </w:r>
      <w:r w:rsidRPr="00A7676E">
        <w:rPr>
          <w:sz w:val="24"/>
          <w:szCs w:val="24"/>
        </w:rPr>
        <w:t xml:space="preserve"> года</w:t>
      </w:r>
    </w:p>
    <w:p w14:paraId="5D2AE018" w14:textId="77777777" w:rsidR="00C05810" w:rsidRPr="00A7676E" w:rsidRDefault="00C05810" w:rsidP="00C05810">
      <w:pPr>
        <w:widowControl w:val="0"/>
        <w:spacing w:line="240" w:lineRule="auto"/>
        <w:rPr>
          <w:sz w:val="24"/>
          <w:szCs w:val="24"/>
        </w:rPr>
      </w:pPr>
    </w:p>
    <w:p w14:paraId="50E3EF41" w14:textId="77777777" w:rsidR="00C05810" w:rsidRPr="00A7676E" w:rsidRDefault="00C05810" w:rsidP="00C05810">
      <w:pPr>
        <w:widowControl w:val="0"/>
        <w:spacing w:line="240" w:lineRule="auto"/>
        <w:rPr>
          <w:sz w:val="24"/>
          <w:szCs w:val="24"/>
        </w:rPr>
      </w:pPr>
    </w:p>
    <w:p w14:paraId="535E7817" w14:textId="77777777" w:rsidR="00C05810" w:rsidRPr="00A7676E" w:rsidRDefault="00C05810" w:rsidP="00C05810">
      <w:pPr>
        <w:widowControl w:val="0"/>
        <w:spacing w:line="240" w:lineRule="auto"/>
        <w:rPr>
          <w:sz w:val="24"/>
          <w:szCs w:val="24"/>
        </w:rPr>
      </w:pPr>
    </w:p>
    <w:p w14:paraId="6A31DE46" w14:textId="77777777" w:rsidR="00C05810" w:rsidRPr="00A7676E" w:rsidRDefault="00C05810" w:rsidP="00C05810">
      <w:pPr>
        <w:widowControl w:val="0"/>
        <w:spacing w:line="240" w:lineRule="auto"/>
        <w:jc w:val="center"/>
        <w:rPr>
          <w:sz w:val="24"/>
          <w:szCs w:val="24"/>
        </w:rPr>
      </w:pPr>
      <w:r w:rsidRPr="00A7676E">
        <w:rPr>
          <w:sz w:val="24"/>
          <w:szCs w:val="24"/>
        </w:rPr>
        <w:t>АКТ СДАЧИ-ПРИЕМКИ</w:t>
      </w:r>
    </w:p>
    <w:p w14:paraId="16290E0E" w14:textId="77777777" w:rsidR="00C05810" w:rsidRPr="00A7676E" w:rsidRDefault="00C05810" w:rsidP="00C05810">
      <w:pPr>
        <w:widowControl w:val="0"/>
        <w:spacing w:line="240" w:lineRule="auto"/>
        <w:jc w:val="center"/>
        <w:rPr>
          <w:sz w:val="24"/>
          <w:szCs w:val="24"/>
        </w:rPr>
      </w:pPr>
      <w:r w:rsidRPr="00A7676E">
        <w:rPr>
          <w:sz w:val="24"/>
          <w:szCs w:val="24"/>
        </w:rPr>
        <w:t>ВЫПОЛНЕННЫХ РАБОТ №</w:t>
      </w:r>
    </w:p>
    <w:p w14:paraId="400CF4C5" w14:textId="77777777" w:rsidR="00C05810" w:rsidRPr="00A7676E" w:rsidRDefault="00C05810" w:rsidP="00C05810">
      <w:pPr>
        <w:widowControl w:val="0"/>
        <w:spacing w:line="240" w:lineRule="auto"/>
        <w:rPr>
          <w:sz w:val="24"/>
          <w:szCs w:val="24"/>
        </w:rPr>
      </w:pPr>
    </w:p>
    <w:p w14:paraId="4C17008F" w14:textId="77777777" w:rsidR="00C05810" w:rsidRPr="00A7676E" w:rsidRDefault="00C05810" w:rsidP="00EE256B">
      <w:pPr>
        <w:widowControl w:val="0"/>
        <w:spacing w:line="240" w:lineRule="auto"/>
        <w:jc w:val="right"/>
        <w:rPr>
          <w:sz w:val="24"/>
          <w:szCs w:val="24"/>
        </w:rPr>
      </w:pP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Pr>
          <w:sz w:val="24"/>
          <w:szCs w:val="24"/>
        </w:rPr>
        <w:t xml:space="preserve">                                                                                                                     </w:t>
      </w:r>
      <w:r w:rsidRPr="00A7676E">
        <w:rPr>
          <w:sz w:val="24"/>
          <w:szCs w:val="24"/>
        </w:rPr>
        <w:tab/>
        <w:t>«__» _________ 20</w:t>
      </w:r>
      <w:r>
        <w:rPr>
          <w:sz w:val="24"/>
          <w:szCs w:val="24"/>
        </w:rPr>
        <w:t xml:space="preserve">25 </w:t>
      </w:r>
      <w:r w:rsidRPr="00A7676E">
        <w:rPr>
          <w:sz w:val="24"/>
          <w:szCs w:val="24"/>
        </w:rPr>
        <w:t>г.</w:t>
      </w:r>
    </w:p>
    <w:p w14:paraId="297D435F" w14:textId="77777777" w:rsidR="00C05810" w:rsidRPr="00A7676E" w:rsidRDefault="00C05810" w:rsidP="00EE256B">
      <w:pPr>
        <w:widowControl w:val="0"/>
        <w:spacing w:line="240" w:lineRule="auto"/>
        <w:jc w:val="right"/>
        <w:rPr>
          <w:sz w:val="24"/>
          <w:szCs w:val="24"/>
        </w:rPr>
      </w:pPr>
    </w:p>
    <w:p w14:paraId="458E49AF" w14:textId="77777777" w:rsidR="00C05810" w:rsidRPr="00A7676E" w:rsidRDefault="00C05810" w:rsidP="00C05810">
      <w:pPr>
        <w:widowControl w:val="0"/>
        <w:spacing w:line="240" w:lineRule="auto"/>
        <w:rPr>
          <w:sz w:val="24"/>
          <w:szCs w:val="24"/>
        </w:rPr>
      </w:pPr>
    </w:p>
    <w:p w14:paraId="7EADA4EC" w14:textId="77777777" w:rsidR="00C05810" w:rsidRPr="00A7676E" w:rsidRDefault="00C05810" w:rsidP="00C05810">
      <w:pPr>
        <w:widowControl w:val="0"/>
        <w:spacing w:line="240" w:lineRule="auto"/>
        <w:rPr>
          <w:sz w:val="24"/>
          <w:szCs w:val="24"/>
        </w:rPr>
      </w:pPr>
      <w:r w:rsidRPr="00A7676E">
        <w:rPr>
          <w:sz w:val="24"/>
          <w:szCs w:val="24"/>
        </w:rPr>
        <w:t>Основание: Договор № _______________ от «___» _________ 202</w:t>
      </w:r>
      <w:r>
        <w:rPr>
          <w:sz w:val="24"/>
          <w:szCs w:val="24"/>
        </w:rPr>
        <w:t>5</w:t>
      </w:r>
      <w:r w:rsidRPr="00A7676E">
        <w:rPr>
          <w:sz w:val="24"/>
          <w:szCs w:val="24"/>
        </w:rPr>
        <w:t xml:space="preserve"> г.</w:t>
      </w:r>
    </w:p>
    <w:p w14:paraId="669CF695" w14:textId="77777777" w:rsidR="00C05810" w:rsidRPr="00A7676E" w:rsidRDefault="00C05810" w:rsidP="00C05810">
      <w:pPr>
        <w:widowControl w:val="0"/>
        <w:spacing w:line="240" w:lineRule="auto"/>
        <w:rPr>
          <w:sz w:val="24"/>
          <w:szCs w:val="24"/>
        </w:rPr>
      </w:pPr>
    </w:p>
    <w:p w14:paraId="2EAC8DEB" w14:textId="77777777" w:rsidR="00C05810" w:rsidRPr="00A7676E" w:rsidRDefault="00C05810" w:rsidP="00C05810">
      <w:pPr>
        <w:widowControl w:val="0"/>
        <w:spacing w:line="240" w:lineRule="auto"/>
        <w:rPr>
          <w:sz w:val="24"/>
          <w:szCs w:val="24"/>
        </w:rPr>
      </w:pPr>
    </w:p>
    <w:p w14:paraId="2CCD3768" w14:textId="77777777" w:rsidR="00C05810" w:rsidRPr="00A7676E" w:rsidRDefault="00C05810" w:rsidP="00C05810">
      <w:pPr>
        <w:widowControl w:val="0"/>
        <w:spacing w:line="240" w:lineRule="auto"/>
        <w:rPr>
          <w:sz w:val="24"/>
          <w:szCs w:val="24"/>
        </w:rPr>
      </w:pPr>
      <w:r w:rsidRPr="00A7676E">
        <w:rPr>
          <w:sz w:val="24"/>
          <w:szCs w:val="24"/>
        </w:rPr>
        <w:t>Мы, нижеподписавшиеся, представитель АО "</w:t>
      </w:r>
      <w:proofErr w:type="spellStart"/>
      <w:r w:rsidRPr="00A7676E">
        <w:rPr>
          <w:sz w:val="24"/>
          <w:szCs w:val="24"/>
        </w:rPr>
        <w:t>Саханефтегазсбыт</w:t>
      </w:r>
      <w:proofErr w:type="spellEnd"/>
      <w:r w:rsidRPr="00A7676E">
        <w:rPr>
          <w:sz w:val="24"/>
          <w:szCs w:val="24"/>
        </w:rPr>
        <w:t xml:space="preserve">", именуемый в дальнейшем "ЗАКАЗЧИК", в лице _______________________, с одной стороны, и представитель __________________________________,  именуемый в дальнейшем «Подрядчик», в лице __________________, с другой стороны, подписали настоящий АКТ о  том, что Подрядчиком произведены </w:t>
      </w:r>
      <w:r>
        <w:rPr>
          <w:sz w:val="24"/>
          <w:szCs w:val="24"/>
        </w:rPr>
        <w:t>работы</w:t>
      </w:r>
      <w:r w:rsidRPr="00A7676E">
        <w:rPr>
          <w:sz w:val="24"/>
          <w:szCs w:val="24"/>
        </w:rPr>
        <w:t xml:space="preserve"> в соответствии с договором надлежащим образом в срок и в полном объеме, Заказчик не имеет претензий к Подрядчику по качеству и объему выполненных работ:   </w:t>
      </w:r>
    </w:p>
    <w:p w14:paraId="57D34BC0" w14:textId="77777777" w:rsidR="00C05810" w:rsidRPr="00A7676E" w:rsidRDefault="00C05810" w:rsidP="00C05810">
      <w:pPr>
        <w:widowControl w:val="0"/>
        <w:spacing w:line="240" w:lineRule="auto"/>
        <w:rPr>
          <w:sz w:val="24"/>
          <w:szCs w:val="24"/>
        </w:rPr>
      </w:pPr>
    </w:p>
    <w:p w14:paraId="600DDCB7" w14:textId="77777777" w:rsidR="00C05810" w:rsidRPr="00A7676E" w:rsidRDefault="00C05810" w:rsidP="00C05810">
      <w:pPr>
        <w:widowControl w:val="0"/>
        <w:spacing w:line="240" w:lineRule="auto"/>
        <w:rPr>
          <w:sz w:val="24"/>
          <w:szCs w:val="24"/>
        </w:rPr>
      </w:pPr>
    </w:p>
    <w:tbl>
      <w:tblPr>
        <w:tblW w:w="9805" w:type="dxa"/>
        <w:tblInd w:w="113" w:type="dxa"/>
        <w:tblLook w:val="04A0" w:firstRow="1" w:lastRow="0" w:firstColumn="1" w:lastColumn="0" w:noHBand="0" w:noVBand="1"/>
      </w:tblPr>
      <w:tblGrid>
        <w:gridCol w:w="850"/>
        <w:gridCol w:w="1954"/>
        <w:gridCol w:w="1210"/>
        <w:gridCol w:w="915"/>
        <w:gridCol w:w="1021"/>
        <w:gridCol w:w="1048"/>
        <w:gridCol w:w="1169"/>
        <w:gridCol w:w="1031"/>
        <w:gridCol w:w="1169"/>
      </w:tblGrid>
      <w:tr w:rsidR="00C05810" w:rsidRPr="00A7676E" w14:paraId="33413A9E" w14:textId="77777777" w:rsidTr="006B4C22">
        <w:trPr>
          <w:trHeight w:val="5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3BC4" w14:textId="77777777" w:rsidR="00C05810" w:rsidRPr="00A7676E" w:rsidRDefault="00C05810" w:rsidP="006B4C22">
            <w:pPr>
              <w:spacing w:line="240" w:lineRule="auto"/>
              <w:jc w:val="center"/>
              <w:rPr>
                <w:b/>
                <w:bCs/>
                <w:sz w:val="18"/>
                <w:szCs w:val="18"/>
              </w:rPr>
            </w:pPr>
            <w:r w:rsidRPr="00A7676E">
              <w:rPr>
                <w:b/>
                <w:bCs/>
                <w:sz w:val="18"/>
                <w:szCs w:val="18"/>
              </w:rPr>
              <w:t xml:space="preserve">№ </w:t>
            </w:r>
            <w:proofErr w:type="spellStart"/>
            <w:r w:rsidRPr="00A7676E">
              <w:rPr>
                <w:b/>
                <w:bCs/>
                <w:sz w:val="18"/>
                <w:szCs w:val="18"/>
              </w:rPr>
              <w:t>пп</w:t>
            </w:r>
            <w:proofErr w:type="spellEnd"/>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ED6752B" w14:textId="77777777" w:rsidR="00C05810" w:rsidRPr="00A7676E" w:rsidRDefault="00C05810" w:rsidP="006B4C22">
            <w:pPr>
              <w:spacing w:line="240" w:lineRule="auto"/>
              <w:jc w:val="center"/>
              <w:rPr>
                <w:b/>
                <w:bCs/>
                <w:sz w:val="18"/>
                <w:szCs w:val="18"/>
              </w:rPr>
            </w:pPr>
            <w:r w:rsidRPr="00A7676E">
              <w:rPr>
                <w:b/>
                <w:bCs/>
                <w:sz w:val="18"/>
                <w:szCs w:val="18"/>
              </w:rPr>
              <w:t>Наименование работ</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59B77B" w14:textId="77777777" w:rsidR="00C05810" w:rsidRPr="00A7676E" w:rsidRDefault="00C05810" w:rsidP="006B4C22">
            <w:pPr>
              <w:spacing w:line="240" w:lineRule="auto"/>
              <w:jc w:val="center"/>
              <w:rPr>
                <w:b/>
                <w:bCs/>
                <w:sz w:val="18"/>
                <w:szCs w:val="18"/>
              </w:rPr>
            </w:pPr>
            <w:r w:rsidRPr="00A7676E">
              <w:rPr>
                <w:b/>
                <w:bCs/>
                <w:sz w:val="18"/>
                <w:szCs w:val="18"/>
              </w:rPr>
              <w:t>Период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0E0C0C0" w14:textId="77777777" w:rsidR="00C05810" w:rsidRPr="00A7676E" w:rsidRDefault="00C05810" w:rsidP="006B4C22">
            <w:pPr>
              <w:spacing w:line="240" w:lineRule="auto"/>
              <w:jc w:val="center"/>
              <w:rPr>
                <w:b/>
                <w:bCs/>
                <w:sz w:val="18"/>
                <w:szCs w:val="18"/>
              </w:rPr>
            </w:pPr>
            <w:r w:rsidRPr="00A7676E">
              <w:rPr>
                <w:b/>
                <w:bCs/>
                <w:sz w:val="18"/>
                <w:szCs w:val="18"/>
              </w:rPr>
              <w:t>Ед. изм.</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094F6224" w14:textId="77777777" w:rsidR="00C05810" w:rsidRPr="00A7676E" w:rsidRDefault="00C05810" w:rsidP="006B4C22">
            <w:pPr>
              <w:spacing w:line="240" w:lineRule="auto"/>
              <w:jc w:val="center"/>
              <w:rPr>
                <w:b/>
                <w:bCs/>
                <w:sz w:val="18"/>
                <w:szCs w:val="18"/>
              </w:rPr>
            </w:pPr>
            <w:r w:rsidRPr="00A7676E">
              <w:rPr>
                <w:b/>
                <w:bCs/>
                <w:sz w:val="18"/>
                <w:szCs w:val="18"/>
              </w:rPr>
              <w:t>Кол-во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74B121" w14:textId="77777777" w:rsidR="00C05810" w:rsidRPr="00A7676E" w:rsidRDefault="00C05810" w:rsidP="006B4C22">
            <w:pPr>
              <w:spacing w:line="240" w:lineRule="auto"/>
              <w:jc w:val="center"/>
              <w:rPr>
                <w:b/>
                <w:bCs/>
                <w:sz w:val="18"/>
                <w:szCs w:val="18"/>
              </w:rPr>
            </w:pPr>
            <w:r w:rsidRPr="00A7676E">
              <w:rPr>
                <w:b/>
                <w:bCs/>
                <w:sz w:val="18"/>
                <w:szCs w:val="18"/>
              </w:rPr>
              <w:t>Цена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BC25B7" w14:textId="77777777" w:rsidR="00C05810" w:rsidRPr="00A7676E" w:rsidRDefault="00C05810" w:rsidP="006B4C22">
            <w:pPr>
              <w:spacing w:line="240" w:lineRule="auto"/>
              <w:jc w:val="center"/>
              <w:rPr>
                <w:b/>
                <w:bCs/>
                <w:sz w:val="18"/>
                <w:szCs w:val="18"/>
              </w:rPr>
            </w:pPr>
            <w:r w:rsidRPr="00A7676E">
              <w:rPr>
                <w:b/>
                <w:bCs/>
                <w:sz w:val="18"/>
                <w:szCs w:val="18"/>
              </w:rPr>
              <w:t>Сумма без НДС (руб.)</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4FFB871" w14:textId="77777777" w:rsidR="00C05810" w:rsidRPr="00A7676E" w:rsidRDefault="00C05810" w:rsidP="006B4C22">
            <w:pPr>
              <w:spacing w:line="240" w:lineRule="auto"/>
              <w:jc w:val="center"/>
              <w:rPr>
                <w:b/>
                <w:bCs/>
                <w:sz w:val="18"/>
                <w:szCs w:val="18"/>
              </w:rPr>
            </w:pPr>
            <w:r w:rsidRPr="00A7676E">
              <w:rPr>
                <w:b/>
                <w:bCs/>
                <w:sz w:val="18"/>
                <w:szCs w:val="18"/>
              </w:rPr>
              <w:t>НДС (руб.)</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153B485" w14:textId="77777777" w:rsidR="00C05810" w:rsidRPr="00A7676E" w:rsidRDefault="00C05810" w:rsidP="006B4C22">
            <w:pPr>
              <w:spacing w:line="240" w:lineRule="auto"/>
              <w:jc w:val="center"/>
              <w:rPr>
                <w:b/>
                <w:bCs/>
                <w:sz w:val="18"/>
                <w:szCs w:val="18"/>
              </w:rPr>
            </w:pPr>
            <w:r w:rsidRPr="00A7676E">
              <w:rPr>
                <w:b/>
                <w:bCs/>
                <w:sz w:val="18"/>
                <w:szCs w:val="18"/>
              </w:rPr>
              <w:t>Сумма с НДС (руб.)</w:t>
            </w:r>
          </w:p>
        </w:tc>
      </w:tr>
      <w:tr w:rsidR="00C05810" w:rsidRPr="00A7676E" w14:paraId="40DC56EA" w14:textId="77777777" w:rsidTr="006B4C22">
        <w:trPr>
          <w:trHeight w:val="24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872933E" w14:textId="77777777" w:rsidR="00C05810" w:rsidRPr="00A7676E" w:rsidRDefault="00C05810" w:rsidP="006B4C22">
            <w:pPr>
              <w:spacing w:line="240" w:lineRule="auto"/>
              <w:jc w:val="center"/>
              <w:rPr>
                <w:b/>
                <w:bCs/>
                <w:sz w:val="18"/>
                <w:szCs w:val="18"/>
              </w:rPr>
            </w:pPr>
            <w:r w:rsidRPr="00A7676E">
              <w:rPr>
                <w:b/>
                <w:bCs/>
                <w:sz w:val="18"/>
                <w:szCs w:val="18"/>
              </w:rPr>
              <w:t>1</w:t>
            </w:r>
          </w:p>
        </w:tc>
        <w:tc>
          <w:tcPr>
            <w:tcW w:w="2265" w:type="dxa"/>
            <w:tcBorders>
              <w:top w:val="nil"/>
              <w:left w:val="nil"/>
              <w:bottom w:val="single" w:sz="4" w:space="0" w:color="auto"/>
              <w:right w:val="single" w:sz="4" w:space="0" w:color="auto"/>
            </w:tcBorders>
            <w:shd w:val="clear" w:color="auto" w:fill="auto"/>
            <w:noWrap/>
            <w:vAlign w:val="bottom"/>
            <w:hideMark/>
          </w:tcPr>
          <w:p w14:paraId="0E87952E" w14:textId="77777777" w:rsidR="00C05810" w:rsidRPr="00A7676E" w:rsidRDefault="00C05810" w:rsidP="006B4C22">
            <w:pPr>
              <w:spacing w:line="240" w:lineRule="auto"/>
              <w:jc w:val="center"/>
              <w:rPr>
                <w:b/>
                <w:bCs/>
                <w:sz w:val="18"/>
                <w:szCs w:val="18"/>
              </w:rPr>
            </w:pPr>
            <w:r w:rsidRPr="00A7676E">
              <w:rPr>
                <w:b/>
                <w:bCs/>
                <w:sz w:val="18"/>
                <w:szCs w:val="18"/>
              </w:rPr>
              <w:t>2</w:t>
            </w:r>
          </w:p>
        </w:tc>
        <w:tc>
          <w:tcPr>
            <w:tcW w:w="821" w:type="dxa"/>
            <w:tcBorders>
              <w:top w:val="nil"/>
              <w:left w:val="nil"/>
              <w:bottom w:val="single" w:sz="4" w:space="0" w:color="auto"/>
              <w:right w:val="single" w:sz="4" w:space="0" w:color="auto"/>
            </w:tcBorders>
            <w:shd w:val="clear" w:color="auto" w:fill="auto"/>
            <w:noWrap/>
            <w:vAlign w:val="bottom"/>
            <w:hideMark/>
          </w:tcPr>
          <w:p w14:paraId="0272CF85" w14:textId="77777777" w:rsidR="00C05810" w:rsidRPr="00A7676E" w:rsidRDefault="00C05810" w:rsidP="006B4C22">
            <w:pPr>
              <w:spacing w:line="240" w:lineRule="auto"/>
              <w:jc w:val="center"/>
              <w:rPr>
                <w:b/>
                <w:bCs/>
                <w:sz w:val="18"/>
                <w:szCs w:val="18"/>
              </w:rPr>
            </w:pPr>
            <w:r w:rsidRPr="00A7676E">
              <w:rPr>
                <w:b/>
                <w:bCs/>
                <w:sz w:val="18"/>
                <w:szCs w:val="18"/>
              </w:rPr>
              <w:t>3</w:t>
            </w:r>
          </w:p>
        </w:tc>
        <w:tc>
          <w:tcPr>
            <w:tcW w:w="1040" w:type="dxa"/>
            <w:tcBorders>
              <w:top w:val="nil"/>
              <w:left w:val="nil"/>
              <w:bottom w:val="single" w:sz="4" w:space="0" w:color="auto"/>
              <w:right w:val="single" w:sz="4" w:space="0" w:color="auto"/>
            </w:tcBorders>
            <w:shd w:val="clear" w:color="auto" w:fill="auto"/>
            <w:noWrap/>
            <w:vAlign w:val="bottom"/>
            <w:hideMark/>
          </w:tcPr>
          <w:p w14:paraId="098FD193" w14:textId="77777777" w:rsidR="00C05810" w:rsidRPr="00A7676E" w:rsidRDefault="00C05810" w:rsidP="006B4C22">
            <w:pPr>
              <w:spacing w:line="240" w:lineRule="auto"/>
              <w:jc w:val="center"/>
              <w:rPr>
                <w:b/>
                <w:bCs/>
                <w:sz w:val="18"/>
                <w:szCs w:val="18"/>
              </w:rPr>
            </w:pPr>
            <w:r w:rsidRPr="00A7676E">
              <w:rPr>
                <w:b/>
                <w:bCs/>
                <w:sz w:val="18"/>
                <w:szCs w:val="18"/>
              </w:rPr>
              <w:t>4</w:t>
            </w:r>
          </w:p>
        </w:tc>
        <w:tc>
          <w:tcPr>
            <w:tcW w:w="832" w:type="dxa"/>
            <w:tcBorders>
              <w:top w:val="nil"/>
              <w:left w:val="nil"/>
              <w:bottom w:val="single" w:sz="4" w:space="0" w:color="auto"/>
              <w:right w:val="single" w:sz="4" w:space="0" w:color="auto"/>
            </w:tcBorders>
            <w:shd w:val="clear" w:color="auto" w:fill="auto"/>
            <w:noWrap/>
            <w:vAlign w:val="bottom"/>
            <w:hideMark/>
          </w:tcPr>
          <w:p w14:paraId="6D67A6FB" w14:textId="77777777" w:rsidR="00C05810" w:rsidRPr="00A7676E" w:rsidRDefault="00C05810" w:rsidP="006B4C22">
            <w:pPr>
              <w:spacing w:line="240" w:lineRule="auto"/>
              <w:jc w:val="center"/>
              <w:rPr>
                <w:b/>
                <w:bCs/>
                <w:sz w:val="18"/>
                <w:szCs w:val="18"/>
              </w:rPr>
            </w:pPr>
            <w:r w:rsidRPr="00A7676E">
              <w:rPr>
                <w:b/>
                <w:bCs/>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14:paraId="3C7DCCF5" w14:textId="77777777" w:rsidR="00C05810" w:rsidRPr="00A7676E" w:rsidRDefault="00C05810" w:rsidP="006B4C22">
            <w:pPr>
              <w:spacing w:line="240" w:lineRule="auto"/>
              <w:jc w:val="center"/>
              <w:rPr>
                <w:b/>
                <w:bCs/>
                <w:sz w:val="18"/>
                <w:szCs w:val="18"/>
              </w:rPr>
            </w:pPr>
            <w:r w:rsidRPr="00A7676E">
              <w:rPr>
                <w:b/>
                <w:bCs/>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14:paraId="412C9F35" w14:textId="77777777" w:rsidR="00C05810" w:rsidRPr="00A7676E" w:rsidRDefault="00C05810" w:rsidP="006B4C22">
            <w:pPr>
              <w:spacing w:line="240" w:lineRule="auto"/>
              <w:jc w:val="center"/>
              <w:rPr>
                <w:b/>
                <w:bCs/>
                <w:sz w:val="18"/>
                <w:szCs w:val="18"/>
              </w:rPr>
            </w:pPr>
            <w:r w:rsidRPr="00A7676E">
              <w:rPr>
                <w:b/>
                <w:bCs/>
                <w:sz w:val="18"/>
                <w:szCs w:val="18"/>
              </w:rPr>
              <w:t>7</w:t>
            </w:r>
          </w:p>
        </w:tc>
        <w:tc>
          <w:tcPr>
            <w:tcW w:w="1082" w:type="dxa"/>
            <w:tcBorders>
              <w:top w:val="nil"/>
              <w:left w:val="nil"/>
              <w:bottom w:val="single" w:sz="4" w:space="0" w:color="auto"/>
              <w:right w:val="single" w:sz="4" w:space="0" w:color="auto"/>
            </w:tcBorders>
            <w:shd w:val="clear" w:color="auto" w:fill="auto"/>
            <w:noWrap/>
            <w:vAlign w:val="bottom"/>
            <w:hideMark/>
          </w:tcPr>
          <w:p w14:paraId="67E483AD" w14:textId="77777777" w:rsidR="00C05810" w:rsidRPr="00A7676E" w:rsidRDefault="00C05810" w:rsidP="006B4C22">
            <w:pPr>
              <w:spacing w:line="240" w:lineRule="auto"/>
              <w:jc w:val="center"/>
              <w:rPr>
                <w:b/>
                <w:bCs/>
                <w:sz w:val="18"/>
                <w:szCs w:val="18"/>
              </w:rPr>
            </w:pPr>
            <w:r w:rsidRPr="00A7676E">
              <w:rPr>
                <w:b/>
                <w:bCs/>
                <w:sz w:val="18"/>
                <w:szCs w:val="18"/>
              </w:rPr>
              <w:t>8</w:t>
            </w:r>
          </w:p>
        </w:tc>
        <w:tc>
          <w:tcPr>
            <w:tcW w:w="1215" w:type="dxa"/>
            <w:tcBorders>
              <w:top w:val="nil"/>
              <w:left w:val="nil"/>
              <w:bottom w:val="single" w:sz="4" w:space="0" w:color="auto"/>
              <w:right w:val="single" w:sz="4" w:space="0" w:color="auto"/>
            </w:tcBorders>
            <w:shd w:val="clear" w:color="auto" w:fill="auto"/>
            <w:noWrap/>
            <w:vAlign w:val="bottom"/>
            <w:hideMark/>
          </w:tcPr>
          <w:p w14:paraId="449C725E" w14:textId="77777777" w:rsidR="00C05810" w:rsidRPr="00A7676E" w:rsidRDefault="00C05810" w:rsidP="006B4C22">
            <w:pPr>
              <w:spacing w:line="240" w:lineRule="auto"/>
              <w:jc w:val="center"/>
              <w:rPr>
                <w:b/>
                <w:bCs/>
                <w:sz w:val="18"/>
                <w:szCs w:val="18"/>
              </w:rPr>
            </w:pPr>
            <w:r w:rsidRPr="00A7676E">
              <w:rPr>
                <w:b/>
                <w:bCs/>
                <w:sz w:val="18"/>
                <w:szCs w:val="18"/>
              </w:rPr>
              <w:t>9</w:t>
            </w:r>
          </w:p>
        </w:tc>
      </w:tr>
      <w:tr w:rsidR="00C05810" w:rsidRPr="00A7676E" w14:paraId="5CC30800" w14:textId="77777777" w:rsidTr="006B4C22">
        <w:trPr>
          <w:trHeight w:val="240"/>
        </w:trPr>
        <w:tc>
          <w:tcPr>
            <w:tcW w:w="98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FF35E2" w14:textId="77777777" w:rsidR="00C05810" w:rsidRPr="00A7676E" w:rsidRDefault="00C05810" w:rsidP="006B4C22">
            <w:pPr>
              <w:spacing w:line="240" w:lineRule="auto"/>
              <w:jc w:val="center"/>
              <w:rPr>
                <w:b/>
                <w:bCs/>
                <w:sz w:val="18"/>
                <w:szCs w:val="18"/>
              </w:rPr>
            </w:pPr>
            <w:r w:rsidRPr="00A7676E">
              <w:rPr>
                <w:b/>
                <w:bCs/>
                <w:sz w:val="18"/>
                <w:szCs w:val="18"/>
              </w:rPr>
              <w:t>Работы по зачистке РВС</w:t>
            </w:r>
          </w:p>
        </w:tc>
      </w:tr>
      <w:tr w:rsidR="00C05810" w:rsidRPr="00A7676E" w14:paraId="58510AEB" w14:textId="77777777" w:rsidTr="006B4C22">
        <w:trPr>
          <w:trHeight w:val="3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116CD3A"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2265" w:type="dxa"/>
            <w:tcBorders>
              <w:top w:val="nil"/>
              <w:left w:val="nil"/>
              <w:bottom w:val="nil"/>
              <w:right w:val="nil"/>
            </w:tcBorders>
            <w:shd w:val="clear" w:color="auto" w:fill="auto"/>
            <w:noWrap/>
            <w:vAlign w:val="center"/>
            <w:hideMark/>
          </w:tcPr>
          <w:p w14:paraId="22CC131F" w14:textId="77777777" w:rsidR="00C05810" w:rsidRPr="00A7676E" w:rsidRDefault="00C05810" w:rsidP="006B4C22">
            <w:pPr>
              <w:spacing w:line="240" w:lineRule="auto"/>
              <w:jc w:val="center"/>
              <w:rPr>
                <w:b/>
                <w:bCs/>
                <w:sz w:val="18"/>
                <w:szCs w:val="18"/>
              </w:rPr>
            </w:pP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0A065911"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14:paraId="30939B9F"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14:paraId="29C5F05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9A106D4"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8FBDB9"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14:paraId="226E195B"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74CF85E8" w14:textId="77777777" w:rsidR="00C05810" w:rsidRPr="00A7676E" w:rsidRDefault="00C05810" w:rsidP="006B4C22">
            <w:pPr>
              <w:spacing w:line="240" w:lineRule="auto"/>
              <w:jc w:val="center"/>
              <w:rPr>
                <w:b/>
                <w:bCs/>
                <w:sz w:val="18"/>
                <w:szCs w:val="18"/>
              </w:rPr>
            </w:pPr>
            <w:r w:rsidRPr="00A7676E">
              <w:rPr>
                <w:b/>
                <w:bCs/>
                <w:sz w:val="18"/>
                <w:szCs w:val="18"/>
              </w:rPr>
              <w:t> </w:t>
            </w:r>
          </w:p>
        </w:tc>
      </w:tr>
      <w:tr w:rsidR="00C05810" w:rsidRPr="00A7676E" w14:paraId="18386C14" w14:textId="77777777" w:rsidTr="006B4C22">
        <w:trPr>
          <w:trHeight w:val="270"/>
        </w:trPr>
        <w:tc>
          <w:tcPr>
            <w:tcW w:w="424" w:type="dxa"/>
            <w:tcBorders>
              <w:top w:val="nil"/>
              <w:left w:val="single" w:sz="4" w:space="0" w:color="auto"/>
              <w:bottom w:val="single" w:sz="4" w:space="0" w:color="auto"/>
              <w:right w:val="single" w:sz="4" w:space="0" w:color="auto"/>
            </w:tcBorders>
            <w:shd w:val="clear" w:color="auto" w:fill="auto"/>
            <w:noWrap/>
            <w:hideMark/>
          </w:tcPr>
          <w:p w14:paraId="381CBA1B" w14:textId="77777777" w:rsidR="00C05810" w:rsidRPr="00A7676E" w:rsidRDefault="00C05810" w:rsidP="006B4C22">
            <w:pPr>
              <w:spacing w:line="240" w:lineRule="auto"/>
              <w:jc w:val="center"/>
              <w:rPr>
                <w:sz w:val="18"/>
                <w:szCs w:val="18"/>
              </w:rPr>
            </w:pPr>
            <w:r w:rsidRPr="00A7676E">
              <w:rPr>
                <w:sz w:val="18"/>
                <w:szCs w:val="18"/>
              </w:rPr>
              <w:t> </w:t>
            </w:r>
          </w:p>
        </w:tc>
        <w:tc>
          <w:tcPr>
            <w:tcW w:w="2265" w:type="dxa"/>
            <w:tcBorders>
              <w:top w:val="single" w:sz="4" w:space="0" w:color="auto"/>
              <w:left w:val="nil"/>
              <w:bottom w:val="single" w:sz="4" w:space="0" w:color="auto"/>
              <w:right w:val="single" w:sz="4" w:space="0" w:color="auto"/>
            </w:tcBorders>
            <w:shd w:val="clear" w:color="auto" w:fill="auto"/>
            <w:hideMark/>
          </w:tcPr>
          <w:p w14:paraId="411C6464" w14:textId="77777777" w:rsidR="00C05810" w:rsidRPr="00A7676E" w:rsidRDefault="00C05810" w:rsidP="006B4C22">
            <w:pPr>
              <w:spacing w:line="240" w:lineRule="auto"/>
              <w:rPr>
                <w:sz w:val="18"/>
                <w:szCs w:val="18"/>
              </w:rPr>
            </w:pPr>
            <w:r w:rsidRPr="00A7676E">
              <w:rPr>
                <w:sz w:val="18"/>
                <w:szCs w:val="18"/>
              </w:rPr>
              <w:t> </w:t>
            </w:r>
          </w:p>
        </w:tc>
        <w:tc>
          <w:tcPr>
            <w:tcW w:w="821" w:type="dxa"/>
            <w:tcBorders>
              <w:top w:val="nil"/>
              <w:left w:val="nil"/>
              <w:bottom w:val="nil"/>
              <w:right w:val="single" w:sz="4" w:space="0" w:color="auto"/>
            </w:tcBorders>
            <w:shd w:val="clear" w:color="auto" w:fill="auto"/>
            <w:textDirection w:val="btLr"/>
            <w:vAlign w:val="center"/>
            <w:hideMark/>
          </w:tcPr>
          <w:p w14:paraId="79442E36" w14:textId="77777777" w:rsidR="00C05810" w:rsidRPr="00A7676E" w:rsidRDefault="00C05810" w:rsidP="006B4C22">
            <w:pPr>
              <w:spacing w:line="240" w:lineRule="auto"/>
              <w:rPr>
                <w:sz w:val="18"/>
                <w:szCs w:val="18"/>
              </w:rPr>
            </w:pPr>
            <w:r w:rsidRPr="00A7676E">
              <w:rPr>
                <w:sz w:val="18"/>
                <w:szCs w:val="18"/>
              </w:rPr>
              <w:t> </w:t>
            </w:r>
          </w:p>
        </w:tc>
        <w:tc>
          <w:tcPr>
            <w:tcW w:w="1040" w:type="dxa"/>
            <w:tcBorders>
              <w:top w:val="nil"/>
              <w:left w:val="nil"/>
              <w:bottom w:val="single" w:sz="4" w:space="0" w:color="auto"/>
              <w:right w:val="single" w:sz="4" w:space="0" w:color="auto"/>
            </w:tcBorders>
            <w:shd w:val="clear" w:color="auto" w:fill="auto"/>
            <w:vAlign w:val="center"/>
            <w:hideMark/>
          </w:tcPr>
          <w:p w14:paraId="47ADBE4F" w14:textId="77777777" w:rsidR="00C05810" w:rsidRPr="00A7676E" w:rsidRDefault="00C05810" w:rsidP="006B4C22">
            <w:pPr>
              <w:spacing w:line="240" w:lineRule="auto"/>
              <w:jc w:val="center"/>
              <w:rPr>
                <w:sz w:val="18"/>
                <w:szCs w:val="18"/>
              </w:rPr>
            </w:pPr>
            <w:r w:rsidRPr="00A7676E">
              <w:rPr>
                <w:sz w:val="18"/>
                <w:szCs w:val="18"/>
              </w:rPr>
              <w:t> </w:t>
            </w:r>
          </w:p>
        </w:tc>
        <w:tc>
          <w:tcPr>
            <w:tcW w:w="832" w:type="dxa"/>
            <w:tcBorders>
              <w:top w:val="nil"/>
              <w:left w:val="nil"/>
              <w:bottom w:val="single" w:sz="4" w:space="0" w:color="auto"/>
              <w:right w:val="single" w:sz="4" w:space="0" w:color="auto"/>
            </w:tcBorders>
            <w:shd w:val="clear" w:color="auto" w:fill="auto"/>
            <w:noWrap/>
            <w:vAlign w:val="center"/>
            <w:hideMark/>
          </w:tcPr>
          <w:p w14:paraId="6F6ABDBB" w14:textId="77777777" w:rsidR="00C05810" w:rsidRPr="00A7676E" w:rsidRDefault="00C05810" w:rsidP="006B4C22">
            <w:pPr>
              <w:spacing w:line="240" w:lineRule="auto"/>
              <w:jc w:val="center"/>
              <w:rPr>
                <w:sz w:val="18"/>
                <w:szCs w:val="18"/>
              </w:rPr>
            </w:pPr>
            <w:r w:rsidRPr="00A7676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CFD9163" w14:textId="77777777" w:rsidR="00C05810" w:rsidRPr="00A7676E" w:rsidRDefault="00C05810" w:rsidP="006B4C22">
            <w:pPr>
              <w:spacing w:line="240" w:lineRule="auto"/>
              <w:jc w:val="center"/>
              <w:rPr>
                <w:sz w:val="18"/>
                <w:szCs w:val="18"/>
              </w:rPr>
            </w:pPr>
            <w:r w:rsidRPr="00A7676E">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BF76E1" w14:textId="77777777" w:rsidR="00C05810" w:rsidRPr="00A7676E" w:rsidRDefault="00C05810" w:rsidP="006B4C22">
            <w:pPr>
              <w:spacing w:line="240" w:lineRule="auto"/>
              <w:jc w:val="center"/>
              <w:rPr>
                <w:sz w:val="18"/>
                <w:szCs w:val="18"/>
              </w:rPr>
            </w:pPr>
            <w:r w:rsidRPr="00A7676E">
              <w:rPr>
                <w:sz w:val="18"/>
                <w:szCs w:val="18"/>
              </w:rPr>
              <w:t> </w:t>
            </w:r>
          </w:p>
        </w:tc>
        <w:tc>
          <w:tcPr>
            <w:tcW w:w="1082" w:type="dxa"/>
            <w:tcBorders>
              <w:top w:val="nil"/>
              <w:left w:val="nil"/>
              <w:bottom w:val="single" w:sz="4" w:space="0" w:color="auto"/>
              <w:right w:val="single" w:sz="4" w:space="0" w:color="auto"/>
            </w:tcBorders>
            <w:shd w:val="clear" w:color="auto" w:fill="auto"/>
            <w:noWrap/>
            <w:vAlign w:val="center"/>
            <w:hideMark/>
          </w:tcPr>
          <w:p w14:paraId="0A406F95" w14:textId="77777777" w:rsidR="00C05810" w:rsidRPr="00A7676E" w:rsidRDefault="00C05810" w:rsidP="006B4C22">
            <w:pPr>
              <w:spacing w:line="240" w:lineRule="auto"/>
              <w:jc w:val="center"/>
              <w:rPr>
                <w:sz w:val="18"/>
                <w:szCs w:val="18"/>
              </w:rPr>
            </w:pPr>
            <w:r w:rsidRPr="00A7676E">
              <w:rPr>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14:paraId="6505526F" w14:textId="77777777" w:rsidR="00C05810" w:rsidRPr="00A7676E" w:rsidRDefault="00C05810" w:rsidP="006B4C22">
            <w:pPr>
              <w:spacing w:line="240" w:lineRule="auto"/>
              <w:jc w:val="center"/>
              <w:rPr>
                <w:sz w:val="18"/>
                <w:szCs w:val="18"/>
              </w:rPr>
            </w:pPr>
            <w:r w:rsidRPr="00A7676E">
              <w:rPr>
                <w:sz w:val="18"/>
                <w:szCs w:val="18"/>
              </w:rPr>
              <w:t> </w:t>
            </w:r>
          </w:p>
        </w:tc>
      </w:tr>
      <w:tr w:rsidR="00C05810" w:rsidRPr="00A7676E" w14:paraId="3D4CB0F4" w14:textId="77777777" w:rsidTr="006B4C22">
        <w:trPr>
          <w:trHeight w:val="3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797097E" w14:textId="77777777" w:rsidR="00C05810" w:rsidRPr="00A7676E" w:rsidRDefault="00C05810" w:rsidP="006B4C22">
            <w:pPr>
              <w:spacing w:line="240" w:lineRule="auto"/>
              <w:rPr>
                <w:sz w:val="18"/>
                <w:szCs w:val="18"/>
              </w:rPr>
            </w:pPr>
            <w:r w:rsidRPr="00A7676E">
              <w:rPr>
                <w:sz w:val="18"/>
                <w:szCs w:val="18"/>
              </w:rPr>
              <w:t> </w:t>
            </w:r>
          </w:p>
        </w:tc>
        <w:tc>
          <w:tcPr>
            <w:tcW w:w="2265" w:type="dxa"/>
            <w:tcBorders>
              <w:top w:val="nil"/>
              <w:left w:val="nil"/>
              <w:bottom w:val="single" w:sz="4" w:space="0" w:color="auto"/>
              <w:right w:val="single" w:sz="4" w:space="0" w:color="auto"/>
            </w:tcBorders>
            <w:shd w:val="clear" w:color="auto" w:fill="auto"/>
            <w:noWrap/>
            <w:vAlign w:val="bottom"/>
            <w:hideMark/>
          </w:tcPr>
          <w:p w14:paraId="0853F288" w14:textId="77777777" w:rsidR="00C05810" w:rsidRPr="00A7676E" w:rsidRDefault="00C05810" w:rsidP="006B4C22">
            <w:pPr>
              <w:spacing w:line="240" w:lineRule="auto"/>
              <w:rPr>
                <w:b/>
                <w:bCs/>
                <w:sz w:val="18"/>
                <w:szCs w:val="18"/>
              </w:rPr>
            </w:pPr>
            <w:r w:rsidRPr="00A7676E">
              <w:rPr>
                <w:b/>
                <w:bCs/>
                <w:sz w:val="18"/>
                <w:szCs w:val="18"/>
              </w:rPr>
              <w:t>Итого:</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8BF106" w14:textId="77777777" w:rsidR="00C05810" w:rsidRPr="00A7676E" w:rsidRDefault="00C05810" w:rsidP="006B4C22">
            <w:pPr>
              <w:spacing w:line="240" w:lineRule="auto"/>
              <w:rPr>
                <w:sz w:val="18"/>
                <w:szCs w:val="18"/>
              </w:rPr>
            </w:pPr>
            <w:r w:rsidRPr="00A7676E">
              <w:rPr>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14:paraId="6EAA2DB2" w14:textId="77777777" w:rsidR="00C05810" w:rsidRPr="00A7676E" w:rsidRDefault="00C05810" w:rsidP="006B4C22">
            <w:pPr>
              <w:spacing w:line="240" w:lineRule="auto"/>
              <w:rPr>
                <w:b/>
                <w:bCs/>
                <w:sz w:val="18"/>
                <w:szCs w:val="18"/>
              </w:rPr>
            </w:pPr>
            <w:r w:rsidRPr="00A7676E">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14:paraId="11A8008D"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529D08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30AFF1"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14:paraId="46DA8AB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49076F7C" w14:textId="77777777" w:rsidR="00C05810" w:rsidRPr="00A7676E" w:rsidRDefault="00C05810" w:rsidP="006B4C22">
            <w:pPr>
              <w:spacing w:line="240" w:lineRule="auto"/>
              <w:jc w:val="center"/>
              <w:rPr>
                <w:b/>
                <w:bCs/>
                <w:sz w:val="18"/>
                <w:szCs w:val="18"/>
              </w:rPr>
            </w:pPr>
            <w:r w:rsidRPr="00A7676E">
              <w:rPr>
                <w:b/>
                <w:bCs/>
                <w:sz w:val="18"/>
                <w:szCs w:val="18"/>
              </w:rPr>
              <w:t> </w:t>
            </w:r>
          </w:p>
        </w:tc>
      </w:tr>
    </w:tbl>
    <w:p w14:paraId="422D505D" w14:textId="77777777" w:rsidR="00C05810" w:rsidRPr="00A7676E" w:rsidRDefault="00C05810" w:rsidP="00C05810">
      <w:pPr>
        <w:widowControl w:val="0"/>
        <w:spacing w:line="240" w:lineRule="auto"/>
        <w:rPr>
          <w:sz w:val="24"/>
          <w:szCs w:val="24"/>
        </w:rPr>
      </w:pPr>
    </w:p>
    <w:p w14:paraId="5F70E3D0" w14:textId="77777777" w:rsidR="00C05810" w:rsidRPr="00A7676E" w:rsidRDefault="00C05810" w:rsidP="00C05810">
      <w:pPr>
        <w:widowControl w:val="0"/>
        <w:spacing w:line="240" w:lineRule="auto"/>
        <w:rPr>
          <w:sz w:val="24"/>
          <w:szCs w:val="24"/>
        </w:rPr>
      </w:pPr>
    </w:p>
    <w:p w14:paraId="08E08F36" w14:textId="605A9870" w:rsidR="00C05810" w:rsidRPr="003977B9" w:rsidRDefault="00C05810" w:rsidP="00C05810">
      <w:pPr>
        <w:spacing w:line="240" w:lineRule="auto"/>
        <w:rPr>
          <w:b/>
          <w:bCs/>
          <w:sz w:val="24"/>
          <w:szCs w:val="24"/>
          <w:u w:val="single"/>
        </w:rPr>
      </w:pPr>
      <w:r w:rsidRPr="003977B9">
        <w:rPr>
          <w:b/>
          <w:bCs/>
          <w:sz w:val="24"/>
          <w:szCs w:val="24"/>
          <w:u w:val="single"/>
        </w:rPr>
        <w:t>Итого по документу: _______________________</w:t>
      </w:r>
      <w:r w:rsidR="00627282" w:rsidRPr="003977B9">
        <w:rPr>
          <w:b/>
          <w:bCs/>
          <w:sz w:val="24"/>
          <w:szCs w:val="24"/>
          <w:u w:val="single"/>
        </w:rPr>
        <w:t>__________________</w:t>
      </w:r>
      <w:r w:rsidRPr="003977B9">
        <w:rPr>
          <w:b/>
          <w:bCs/>
          <w:sz w:val="24"/>
          <w:szCs w:val="24"/>
          <w:u w:val="single"/>
        </w:rPr>
        <w:t>_______________рублей ___копеек</w:t>
      </w:r>
      <w:r w:rsidR="00627282" w:rsidRPr="003977B9">
        <w:rPr>
          <w:b/>
          <w:bCs/>
          <w:sz w:val="24"/>
          <w:szCs w:val="24"/>
          <w:u w:val="single"/>
        </w:rPr>
        <w:t>.</w:t>
      </w:r>
    </w:p>
    <w:p w14:paraId="29E2CCA1" w14:textId="77777777" w:rsidR="00C05810" w:rsidRPr="00A7676E" w:rsidRDefault="00C05810" w:rsidP="00C05810">
      <w:pPr>
        <w:widowControl w:val="0"/>
        <w:spacing w:line="240" w:lineRule="auto"/>
        <w:rPr>
          <w:sz w:val="24"/>
          <w:szCs w:val="24"/>
        </w:rPr>
      </w:pPr>
    </w:p>
    <w:p w14:paraId="7CD1174C" w14:textId="77777777" w:rsidR="00C05810" w:rsidRDefault="00C05810" w:rsidP="00C05810">
      <w:pPr>
        <w:widowControl w:val="0"/>
        <w:spacing w:line="240" w:lineRule="auto"/>
        <w:rPr>
          <w:sz w:val="24"/>
          <w:szCs w:val="24"/>
        </w:rPr>
      </w:pPr>
    </w:p>
    <w:p w14:paraId="7C77C481" w14:textId="77777777" w:rsidR="00C05810" w:rsidRPr="00A7676E" w:rsidRDefault="00C05810" w:rsidP="00C05810">
      <w:pPr>
        <w:widowControl w:val="0"/>
        <w:spacing w:line="240" w:lineRule="auto"/>
        <w:rPr>
          <w:sz w:val="24"/>
          <w:szCs w:val="24"/>
        </w:rPr>
      </w:pPr>
    </w:p>
    <w:tbl>
      <w:tblPr>
        <w:tblW w:w="9960" w:type="dxa"/>
        <w:tblInd w:w="108" w:type="dxa"/>
        <w:tblLook w:val="04A0" w:firstRow="1" w:lastRow="0" w:firstColumn="1" w:lastColumn="0" w:noHBand="0" w:noVBand="1"/>
      </w:tblPr>
      <w:tblGrid>
        <w:gridCol w:w="4120"/>
        <w:gridCol w:w="760"/>
        <w:gridCol w:w="1040"/>
        <w:gridCol w:w="1329"/>
        <w:gridCol w:w="976"/>
        <w:gridCol w:w="1143"/>
        <w:gridCol w:w="976"/>
      </w:tblGrid>
      <w:tr w:rsidR="00EE256B" w:rsidRPr="00A7676E" w14:paraId="4661EAF3" w14:textId="77777777" w:rsidTr="006B4C22">
        <w:trPr>
          <w:trHeight w:val="300"/>
        </w:trPr>
        <w:tc>
          <w:tcPr>
            <w:tcW w:w="4120" w:type="dxa"/>
            <w:tcBorders>
              <w:top w:val="nil"/>
              <w:left w:val="nil"/>
              <w:bottom w:val="nil"/>
              <w:right w:val="nil"/>
            </w:tcBorders>
            <w:shd w:val="clear" w:color="auto" w:fill="auto"/>
            <w:noWrap/>
            <w:vAlign w:val="bottom"/>
            <w:hideMark/>
          </w:tcPr>
          <w:p w14:paraId="19BA797C" w14:textId="77777777" w:rsidR="00C05810" w:rsidRPr="00A7676E" w:rsidRDefault="00C05810" w:rsidP="006B4C22">
            <w:pPr>
              <w:spacing w:line="240" w:lineRule="auto"/>
            </w:pPr>
            <w:r w:rsidRPr="00A7676E">
              <w:t>Подрядчик</w:t>
            </w:r>
          </w:p>
        </w:tc>
        <w:tc>
          <w:tcPr>
            <w:tcW w:w="760" w:type="dxa"/>
            <w:tcBorders>
              <w:top w:val="nil"/>
              <w:left w:val="nil"/>
              <w:bottom w:val="nil"/>
              <w:right w:val="nil"/>
            </w:tcBorders>
            <w:shd w:val="clear" w:color="auto" w:fill="auto"/>
            <w:noWrap/>
            <w:vAlign w:val="bottom"/>
            <w:hideMark/>
          </w:tcPr>
          <w:p w14:paraId="21D33DD3"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FF78ED6"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172F70A6" w14:textId="77777777" w:rsidR="00C05810" w:rsidRPr="00A7676E" w:rsidRDefault="00C05810" w:rsidP="00EE256B">
            <w:pPr>
              <w:spacing w:line="240" w:lineRule="auto"/>
              <w:ind w:firstLine="0"/>
            </w:pPr>
            <w:r w:rsidRPr="00A7676E">
              <w:t>Заказчик</w:t>
            </w:r>
          </w:p>
        </w:tc>
        <w:tc>
          <w:tcPr>
            <w:tcW w:w="940" w:type="dxa"/>
            <w:tcBorders>
              <w:top w:val="nil"/>
              <w:left w:val="nil"/>
              <w:bottom w:val="nil"/>
              <w:right w:val="nil"/>
            </w:tcBorders>
            <w:shd w:val="clear" w:color="auto" w:fill="auto"/>
            <w:noWrap/>
            <w:vAlign w:val="bottom"/>
            <w:hideMark/>
          </w:tcPr>
          <w:p w14:paraId="12016008" w14:textId="77777777" w:rsidR="00C05810" w:rsidRPr="00A7676E" w:rsidRDefault="00C05810" w:rsidP="006B4C22">
            <w:pPr>
              <w:spacing w:line="240" w:lineRule="auto"/>
            </w:pPr>
          </w:p>
        </w:tc>
        <w:tc>
          <w:tcPr>
            <w:tcW w:w="1100" w:type="dxa"/>
            <w:tcBorders>
              <w:top w:val="nil"/>
              <w:left w:val="nil"/>
              <w:bottom w:val="nil"/>
              <w:right w:val="nil"/>
            </w:tcBorders>
            <w:shd w:val="clear" w:color="auto" w:fill="auto"/>
            <w:noWrap/>
            <w:vAlign w:val="bottom"/>
            <w:hideMark/>
          </w:tcPr>
          <w:p w14:paraId="59CDD092"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47C75DAF" w14:textId="77777777" w:rsidR="00C05810" w:rsidRPr="00A7676E" w:rsidRDefault="00C05810" w:rsidP="006B4C22">
            <w:pPr>
              <w:spacing w:line="240" w:lineRule="auto"/>
              <w:rPr>
                <w:sz w:val="20"/>
                <w:szCs w:val="20"/>
              </w:rPr>
            </w:pPr>
          </w:p>
        </w:tc>
      </w:tr>
      <w:tr w:rsidR="00C05810" w:rsidRPr="00A7676E" w14:paraId="7B634EBA" w14:textId="77777777" w:rsidTr="006B4C22">
        <w:trPr>
          <w:trHeight w:val="300"/>
        </w:trPr>
        <w:tc>
          <w:tcPr>
            <w:tcW w:w="4120" w:type="dxa"/>
            <w:tcBorders>
              <w:top w:val="nil"/>
              <w:left w:val="nil"/>
              <w:bottom w:val="nil"/>
              <w:right w:val="nil"/>
            </w:tcBorders>
            <w:shd w:val="clear" w:color="auto" w:fill="auto"/>
            <w:noWrap/>
            <w:vAlign w:val="bottom"/>
            <w:hideMark/>
          </w:tcPr>
          <w:p w14:paraId="357F4717" w14:textId="103DB29A" w:rsidR="00C05810" w:rsidRPr="00A7676E" w:rsidRDefault="00C05810" w:rsidP="006B4C22">
            <w:pPr>
              <w:spacing w:line="240" w:lineRule="auto"/>
            </w:pPr>
            <w:r w:rsidRPr="00A7676E">
              <w:t>___________________</w:t>
            </w:r>
            <w:r w:rsidR="00EE256B">
              <w:t>___</w:t>
            </w:r>
          </w:p>
        </w:tc>
        <w:tc>
          <w:tcPr>
            <w:tcW w:w="760" w:type="dxa"/>
            <w:tcBorders>
              <w:top w:val="nil"/>
              <w:left w:val="nil"/>
              <w:bottom w:val="nil"/>
              <w:right w:val="nil"/>
            </w:tcBorders>
            <w:shd w:val="clear" w:color="auto" w:fill="auto"/>
            <w:noWrap/>
            <w:vAlign w:val="bottom"/>
            <w:hideMark/>
          </w:tcPr>
          <w:p w14:paraId="6ED71CE3"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4D7C2102" w14:textId="77777777" w:rsidR="00C05810" w:rsidRPr="00A7676E" w:rsidRDefault="00C05810" w:rsidP="006B4C22">
            <w:pPr>
              <w:spacing w:line="240" w:lineRule="auto"/>
              <w:rPr>
                <w:sz w:val="20"/>
                <w:szCs w:val="20"/>
              </w:rPr>
            </w:pPr>
          </w:p>
        </w:tc>
        <w:tc>
          <w:tcPr>
            <w:tcW w:w="4040" w:type="dxa"/>
            <w:gridSpan w:val="4"/>
            <w:tcBorders>
              <w:top w:val="nil"/>
              <w:left w:val="nil"/>
              <w:bottom w:val="nil"/>
              <w:right w:val="nil"/>
            </w:tcBorders>
            <w:shd w:val="clear" w:color="auto" w:fill="auto"/>
            <w:noWrap/>
            <w:vAlign w:val="bottom"/>
            <w:hideMark/>
          </w:tcPr>
          <w:p w14:paraId="2E0B1CF9" w14:textId="29F97252" w:rsidR="00C05810" w:rsidRPr="00A7676E" w:rsidRDefault="00C05810" w:rsidP="006B4C22">
            <w:pPr>
              <w:spacing w:line="240" w:lineRule="auto"/>
            </w:pPr>
            <w:r w:rsidRPr="00A7676E">
              <w:t>__________________________</w:t>
            </w:r>
          </w:p>
        </w:tc>
      </w:tr>
      <w:tr w:rsidR="00EE256B" w:rsidRPr="00A7676E" w14:paraId="4B913D70" w14:textId="77777777" w:rsidTr="006B4C22">
        <w:trPr>
          <w:trHeight w:val="300"/>
        </w:trPr>
        <w:tc>
          <w:tcPr>
            <w:tcW w:w="4120" w:type="dxa"/>
            <w:tcBorders>
              <w:top w:val="nil"/>
              <w:left w:val="nil"/>
              <w:bottom w:val="nil"/>
              <w:right w:val="nil"/>
            </w:tcBorders>
            <w:shd w:val="clear" w:color="auto" w:fill="auto"/>
            <w:noWrap/>
            <w:vAlign w:val="bottom"/>
            <w:hideMark/>
          </w:tcPr>
          <w:p w14:paraId="2BD02058" w14:textId="77777777" w:rsidR="00C05810" w:rsidRPr="00A7676E" w:rsidRDefault="00C05810" w:rsidP="006B4C22">
            <w:pPr>
              <w:spacing w:line="240" w:lineRule="auto"/>
            </w:pPr>
          </w:p>
        </w:tc>
        <w:tc>
          <w:tcPr>
            <w:tcW w:w="760" w:type="dxa"/>
            <w:tcBorders>
              <w:top w:val="nil"/>
              <w:left w:val="nil"/>
              <w:bottom w:val="nil"/>
              <w:right w:val="nil"/>
            </w:tcBorders>
            <w:shd w:val="clear" w:color="auto" w:fill="auto"/>
            <w:noWrap/>
            <w:vAlign w:val="bottom"/>
            <w:hideMark/>
          </w:tcPr>
          <w:p w14:paraId="6A75A3A9"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E14867A" w14:textId="77777777" w:rsidR="00C05810" w:rsidRPr="00A7676E" w:rsidRDefault="00C05810" w:rsidP="006B4C22">
            <w:pPr>
              <w:spacing w:line="240" w:lineRule="auto"/>
              <w:rPr>
                <w:sz w:val="20"/>
                <w:szCs w:val="20"/>
              </w:rPr>
            </w:pPr>
          </w:p>
        </w:tc>
        <w:tc>
          <w:tcPr>
            <w:tcW w:w="3100" w:type="dxa"/>
            <w:gridSpan w:val="3"/>
            <w:tcBorders>
              <w:top w:val="nil"/>
              <w:left w:val="nil"/>
              <w:bottom w:val="nil"/>
              <w:right w:val="nil"/>
            </w:tcBorders>
            <w:shd w:val="clear" w:color="auto" w:fill="auto"/>
            <w:noWrap/>
            <w:vAlign w:val="bottom"/>
            <w:hideMark/>
          </w:tcPr>
          <w:p w14:paraId="3477C85E" w14:textId="77777777" w:rsidR="00C05810" w:rsidRPr="00A7676E" w:rsidRDefault="00C05810" w:rsidP="006B4C22">
            <w:pPr>
              <w:spacing w:line="240" w:lineRule="auto"/>
            </w:pPr>
          </w:p>
        </w:tc>
        <w:tc>
          <w:tcPr>
            <w:tcW w:w="940" w:type="dxa"/>
            <w:tcBorders>
              <w:top w:val="nil"/>
              <w:left w:val="nil"/>
              <w:bottom w:val="nil"/>
              <w:right w:val="nil"/>
            </w:tcBorders>
            <w:shd w:val="clear" w:color="auto" w:fill="auto"/>
            <w:noWrap/>
            <w:vAlign w:val="bottom"/>
            <w:hideMark/>
          </w:tcPr>
          <w:p w14:paraId="724E9403" w14:textId="77777777" w:rsidR="00C05810" w:rsidRPr="00A7676E" w:rsidRDefault="00C05810" w:rsidP="006B4C22">
            <w:pPr>
              <w:spacing w:line="240" w:lineRule="auto"/>
            </w:pPr>
          </w:p>
        </w:tc>
      </w:tr>
      <w:tr w:rsidR="00EE256B" w:rsidRPr="00A7676E" w14:paraId="4517C616" w14:textId="77777777" w:rsidTr="006B4C22">
        <w:trPr>
          <w:trHeight w:val="105"/>
        </w:trPr>
        <w:tc>
          <w:tcPr>
            <w:tcW w:w="4120" w:type="dxa"/>
            <w:tcBorders>
              <w:top w:val="nil"/>
              <w:left w:val="nil"/>
              <w:bottom w:val="nil"/>
              <w:right w:val="nil"/>
            </w:tcBorders>
            <w:shd w:val="clear" w:color="auto" w:fill="auto"/>
            <w:noWrap/>
            <w:vAlign w:val="bottom"/>
            <w:hideMark/>
          </w:tcPr>
          <w:p w14:paraId="1DEEBF64"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6B3120AA"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56BF0295"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78D2EC76"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4EC65F01"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2B37982F"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0ED60F5B" w14:textId="77777777" w:rsidR="00C05810" w:rsidRPr="00A7676E" w:rsidRDefault="00C05810" w:rsidP="006B4C22">
            <w:pPr>
              <w:spacing w:line="240" w:lineRule="auto"/>
              <w:rPr>
                <w:sz w:val="20"/>
                <w:szCs w:val="20"/>
              </w:rPr>
            </w:pPr>
          </w:p>
        </w:tc>
      </w:tr>
      <w:tr w:rsidR="00EE256B" w:rsidRPr="00A7676E" w14:paraId="3AFBD0E3" w14:textId="77777777" w:rsidTr="006B4C22">
        <w:trPr>
          <w:trHeight w:val="105"/>
        </w:trPr>
        <w:tc>
          <w:tcPr>
            <w:tcW w:w="4120" w:type="dxa"/>
            <w:tcBorders>
              <w:top w:val="nil"/>
              <w:left w:val="nil"/>
              <w:bottom w:val="nil"/>
              <w:right w:val="nil"/>
            </w:tcBorders>
            <w:shd w:val="clear" w:color="auto" w:fill="auto"/>
            <w:noWrap/>
            <w:vAlign w:val="bottom"/>
            <w:hideMark/>
          </w:tcPr>
          <w:p w14:paraId="3C172464"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5EDBE778"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354BC9F3"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378F4393"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0E201F25"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01577F86"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14C3EA2F" w14:textId="77777777" w:rsidR="00C05810" w:rsidRPr="00A7676E" w:rsidRDefault="00C05810" w:rsidP="006B4C22">
            <w:pPr>
              <w:spacing w:line="240" w:lineRule="auto"/>
              <w:rPr>
                <w:sz w:val="20"/>
                <w:szCs w:val="20"/>
              </w:rPr>
            </w:pPr>
          </w:p>
        </w:tc>
      </w:tr>
      <w:tr w:rsidR="00EE256B" w:rsidRPr="00A7676E" w14:paraId="385254A6" w14:textId="77777777" w:rsidTr="006B4C22">
        <w:trPr>
          <w:trHeight w:val="105"/>
        </w:trPr>
        <w:tc>
          <w:tcPr>
            <w:tcW w:w="4120" w:type="dxa"/>
            <w:tcBorders>
              <w:top w:val="nil"/>
              <w:left w:val="nil"/>
              <w:bottom w:val="nil"/>
              <w:right w:val="nil"/>
            </w:tcBorders>
            <w:shd w:val="clear" w:color="auto" w:fill="auto"/>
            <w:noWrap/>
            <w:vAlign w:val="bottom"/>
            <w:hideMark/>
          </w:tcPr>
          <w:p w14:paraId="69896233"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56893CDB"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69F080D6"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4A8B856E"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658AB82E"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15C8BA25"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5099D377" w14:textId="77777777" w:rsidR="00C05810" w:rsidRPr="00A7676E" w:rsidRDefault="00C05810" w:rsidP="006B4C22">
            <w:pPr>
              <w:spacing w:line="240" w:lineRule="auto"/>
              <w:rPr>
                <w:sz w:val="20"/>
                <w:szCs w:val="20"/>
              </w:rPr>
            </w:pPr>
          </w:p>
        </w:tc>
      </w:tr>
      <w:tr w:rsidR="00EE256B" w:rsidRPr="00A7676E" w14:paraId="1DCF07AA" w14:textId="77777777" w:rsidTr="006B4C22">
        <w:trPr>
          <w:trHeight w:val="105"/>
        </w:trPr>
        <w:tc>
          <w:tcPr>
            <w:tcW w:w="4120" w:type="dxa"/>
            <w:tcBorders>
              <w:top w:val="nil"/>
              <w:left w:val="nil"/>
              <w:bottom w:val="nil"/>
              <w:right w:val="nil"/>
            </w:tcBorders>
            <w:shd w:val="clear" w:color="auto" w:fill="auto"/>
            <w:noWrap/>
            <w:vAlign w:val="bottom"/>
            <w:hideMark/>
          </w:tcPr>
          <w:p w14:paraId="498624AB"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3A398F16"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4D330619"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397DD562"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2B6FE473"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7E9BCD11"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3A16F558" w14:textId="77777777" w:rsidR="00C05810" w:rsidRPr="00A7676E" w:rsidRDefault="00C05810" w:rsidP="006B4C22">
            <w:pPr>
              <w:spacing w:line="240" w:lineRule="auto"/>
              <w:rPr>
                <w:sz w:val="20"/>
                <w:szCs w:val="20"/>
              </w:rPr>
            </w:pPr>
          </w:p>
        </w:tc>
      </w:tr>
      <w:tr w:rsidR="00C05810" w:rsidRPr="00A7676E" w14:paraId="08E40093" w14:textId="77777777" w:rsidTr="006B4C22">
        <w:trPr>
          <w:trHeight w:val="300"/>
        </w:trPr>
        <w:tc>
          <w:tcPr>
            <w:tcW w:w="4120" w:type="dxa"/>
            <w:tcBorders>
              <w:top w:val="nil"/>
              <w:left w:val="nil"/>
              <w:bottom w:val="nil"/>
              <w:right w:val="nil"/>
            </w:tcBorders>
            <w:shd w:val="clear" w:color="auto" w:fill="auto"/>
            <w:noWrap/>
            <w:vAlign w:val="bottom"/>
            <w:hideMark/>
          </w:tcPr>
          <w:p w14:paraId="2A65BE4E" w14:textId="77777777" w:rsidR="00C05810" w:rsidRPr="00A7676E" w:rsidRDefault="00C05810" w:rsidP="006B4C22">
            <w:pPr>
              <w:spacing w:line="240" w:lineRule="auto"/>
            </w:pPr>
            <w:r w:rsidRPr="00A7676E">
              <w:t>______________</w:t>
            </w:r>
            <w:r>
              <w:t>_________</w:t>
            </w:r>
            <w:r w:rsidRPr="00A7676E">
              <w:t xml:space="preserve"> (ФИО)</w:t>
            </w:r>
          </w:p>
        </w:tc>
        <w:tc>
          <w:tcPr>
            <w:tcW w:w="760" w:type="dxa"/>
            <w:tcBorders>
              <w:top w:val="nil"/>
              <w:left w:val="nil"/>
              <w:bottom w:val="nil"/>
              <w:right w:val="nil"/>
            </w:tcBorders>
            <w:shd w:val="clear" w:color="auto" w:fill="auto"/>
            <w:noWrap/>
            <w:vAlign w:val="bottom"/>
            <w:hideMark/>
          </w:tcPr>
          <w:p w14:paraId="1C427CFF"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DC20121" w14:textId="77777777" w:rsidR="00C05810" w:rsidRPr="00A7676E" w:rsidRDefault="00C05810" w:rsidP="006B4C22">
            <w:pPr>
              <w:spacing w:line="240" w:lineRule="auto"/>
              <w:rPr>
                <w:sz w:val="20"/>
                <w:szCs w:val="20"/>
              </w:rPr>
            </w:pPr>
          </w:p>
        </w:tc>
        <w:tc>
          <w:tcPr>
            <w:tcW w:w="4040" w:type="dxa"/>
            <w:gridSpan w:val="4"/>
            <w:tcBorders>
              <w:top w:val="nil"/>
              <w:left w:val="nil"/>
              <w:bottom w:val="nil"/>
              <w:right w:val="nil"/>
            </w:tcBorders>
            <w:shd w:val="clear" w:color="auto" w:fill="auto"/>
            <w:noWrap/>
            <w:vAlign w:val="bottom"/>
            <w:hideMark/>
          </w:tcPr>
          <w:p w14:paraId="56B21532" w14:textId="77777777" w:rsidR="00C05810" w:rsidRPr="00A7676E" w:rsidRDefault="00C05810" w:rsidP="006B4C22">
            <w:pPr>
              <w:spacing w:line="240" w:lineRule="auto"/>
            </w:pPr>
            <w:r w:rsidRPr="00A7676E">
              <w:t>________________________ (ФИО)</w:t>
            </w:r>
          </w:p>
        </w:tc>
      </w:tr>
    </w:tbl>
    <w:p w14:paraId="2DF6BFFA" w14:textId="77777777" w:rsidR="00C05810" w:rsidRPr="00A7676E" w:rsidRDefault="00C05810" w:rsidP="00C05810">
      <w:pPr>
        <w:widowControl w:val="0"/>
        <w:spacing w:line="240" w:lineRule="auto"/>
        <w:rPr>
          <w:sz w:val="24"/>
          <w:szCs w:val="24"/>
        </w:rPr>
      </w:pPr>
    </w:p>
    <w:p w14:paraId="6E2F929D" w14:textId="77777777" w:rsidR="00C05810" w:rsidRPr="00A7676E" w:rsidRDefault="00C05810" w:rsidP="00C05810">
      <w:pPr>
        <w:widowControl w:val="0"/>
        <w:spacing w:line="240" w:lineRule="auto"/>
        <w:rPr>
          <w:sz w:val="24"/>
          <w:szCs w:val="24"/>
        </w:rPr>
      </w:pPr>
    </w:p>
    <w:p w14:paraId="3218851A" w14:textId="77777777" w:rsidR="00C05810" w:rsidRDefault="00C05810" w:rsidP="00C05810">
      <w:pPr>
        <w:widowControl w:val="0"/>
        <w:spacing w:line="240" w:lineRule="auto"/>
        <w:rPr>
          <w:sz w:val="24"/>
          <w:szCs w:val="24"/>
        </w:rPr>
      </w:pPr>
    </w:p>
    <w:p w14:paraId="61A38C5A" w14:textId="77777777" w:rsidR="00EE256B" w:rsidRDefault="00EE256B" w:rsidP="00C05810">
      <w:pPr>
        <w:widowControl w:val="0"/>
        <w:spacing w:line="240" w:lineRule="auto"/>
        <w:rPr>
          <w:sz w:val="24"/>
          <w:szCs w:val="24"/>
        </w:rPr>
      </w:pPr>
    </w:p>
    <w:p w14:paraId="0E96E997" w14:textId="77777777" w:rsidR="00627282" w:rsidRDefault="00627282" w:rsidP="00C05810">
      <w:pPr>
        <w:widowControl w:val="0"/>
        <w:spacing w:line="240" w:lineRule="auto"/>
        <w:rPr>
          <w:sz w:val="24"/>
          <w:szCs w:val="24"/>
        </w:rPr>
      </w:pPr>
    </w:p>
    <w:p w14:paraId="5A4C4D5B" w14:textId="77777777" w:rsidR="00EE256B" w:rsidRDefault="00EE256B" w:rsidP="00C05810">
      <w:pPr>
        <w:widowControl w:val="0"/>
        <w:spacing w:line="240" w:lineRule="auto"/>
        <w:rPr>
          <w:sz w:val="24"/>
          <w:szCs w:val="24"/>
        </w:rPr>
      </w:pPr>
    </w:p>
    <w:p w14:paraId="3C409525" w14:textId="77777777" w:rsidR="00EE256B" w:rsidRPr="00A7676E" w:rsidRDefault="00EE256B" w:rsidP="00C05810">
      <w:pPr>
        <w:widowControl w:val="0"/>
        <w:spacing w:line="240" w:lineRule="auto"/>
        <w:rPr>
          <w:sz w:val="24"/>
          <w:szCs w:val="24"/>
        </w:rPr>
      </w:pPr>
    </w:p>
    <w:p w14:paraId="40119C72" w14:textId="77777777" w:rsidR="00C05810" w:rsidRDefault="00C05810" w:rsidP="00C05810">
      <w:pPr>
        <w:autoSpaceDE w:val="0"/>
        <w:spacing w:line="240" w:lineRule="auto"/>
        <w:rPr>
          <w:sz w:val="24"/>
          <w:szCs w:val="24"/>
        </w:rPr>
      </w:pPr>
    </w:p>
    <w:p w14:paraId="7EAB9ABA" w14:textId="77777777" w:rsidR="00C05810" w:rsidRPr="00A7676E" w:rsidRDefault="00C05810" w:rsidP="00C05810">
      <w:pPr>
        <w:autoSpaceDE w:val="0"/>
        <w:spacing w:line="240" w:lineRule="auto"/>
        <w:jc w:val="right"/>
        <w:rPr>
          <w:sz w:val="24"/>
          <w:szCs w:val="24"/>
        </w:rPr>
      </w:pPr>
      <w:r w:rsidRPr="00A7676E">
        <w:rPr>
          <w:sz w:val="24"/>
          <w:szCs w:val="24"/>
        </w:rPr>
        <w:t xml:space="preserve">Приложение №2                                                                                                               </w:t>
      </w:r>
    </w:p>
    <w:p w14:paraId="185BBF31" w14:textId="77777777" w:rsidR="00C05810" w:rsidRPr="00A7676E" w:rsidRDefault="00C05810" w:rsidP="00C05810">
      <w:pPr>
        <w:spacing w:line="240" w:lineRule="auto"/>
        <w:ind w:left="-540"/>
        <w:jc w:val="right"/>
        <w:rPr>
          <w:sz w:val="24"/>
          <w:szCs w:val="24"/>
        </w:rPr>
      </w:pPr>
      <w:r w:rsidRPr="00A7676E">
        <w:rPr>
          <w:sz w:val="24"/>
          <w:szCs w:val="24"/>
        </w:rPr>
        <w:t xml:space="preserve"> к договору № _____</w:t>
      </w:r>
      <w:r>
        <w:rPr>
          <w:sz w:val="24"/>
          <w:szCs w:val="24"/>
        </w:rPr>
        <w:t>__________</w:t>
      </w:r>
    </w:p>
    <w:p w14:paraId="12C28AC1" w14:textId="77777777" w:rsidR="00C05810" w:rsidRPr="00A7676E" w:rsidRDefault="00C05810" w:rsidP="00C05810">
      <w:pPr>
        <w:spacing w:line="240" w:lineRule="auto"/>
        <w:ind w:left="-540"/>
        <w:jc w:val="right"/>
        <w:rPr>
          <w:sz w:val="24"/>
          <w:szCs w:val="24"/>
        </w:rPr>
      </w:pPr>
      <w:r w:rsidRPr="00A7676E">
        <w:rPr>
          <w:sz w:val="24"/>
          <w:szCs w:val="24"/>
        </w:rPr>
        <w:t xml:space="preserve">  от «____» __________202</w:t>
      </w:r>
      <w:r>
        <w:rPr>
          <w:sz w:val="24"/>
          <w:szCs w:val="24"/>
        </w:rPr>
        <w:t>5</w:t>
      </w:r>
      <w:r w:rsidRPr="00A7676E">
        <w:rPr>
          <w:sz w:val="24"/>
          <w:szCs w:val="24"/>
        </w:rPr>
        <w:t xml:space="preserve"> года</w:t>
      </w:r>
    </w:p>
    <w:p w14:paraId="4C51BA52" w14:textId="77777777" w:rsidR="00C05810" w:rsidRPr="00A7676E" w:rsidRDefault="00C05810" w:rsidP="00C05810">
      <w:pPr>
        <w:tabs>
          <w:tab w:val="left" w:pos="853"/>
          <w:tab w:val="left" w:pos="3573"/>
          <w:tab w:val="left" w:pos="5406"/>
          <w:tab w:val="left" w:pos="7786"/>
        </w:tabs>
        <w:spacing w:line="240" w:lineRule="auto"/>
        <w:ind w:left="93"/>
        <w:jc w:val="right"/>
        <w:rPr>
          <w:sz w:val="24"/>
          <w:szCs w:val="24"/>
        </w:rPr>
      </w:pPr>
    </w:p>
    <w:p w14:paraId="7665BC12" w14:textId="77777777" w:rsidR="00C05810" w:rsidRDefault="00C05810" w:rsidP="00C05810">
      <w:pPr>
        <w:tabs>
          <w:tab w:val="left" w:pos="0"/>
        </w:tabs>
        <w:spacing w:line="240" w:lineRule="auto"/>
        <w:jc w:val="center"/>
        <w:rPr>
          <w:b/>
          <w:sz w:val="24"/>
          <w:szCs w:val="24"/>
        </w:rPr>
      </w:pPr>
    </w:p>
    <w:p w14:paraId="37ECE80A" w14:textId="77777777" w:rsidR="00C05810" w:rsidRDefault="00C05810" w:rsidP="00C05810">
      <w:pPr>
        <w:tabs>
          <w:tab w:val="left" w:pos="0"/>
        </w:tabs>
        <w:spacing w:line="240" w:lineRule="auto"/>
        <w:jc w:val="center"/>
        <w:rPr>
          <w:b/>
          <w:sz w:val="24"/>
          <w:szCs w:val="24"/>
        </w:rPr>
      </w:pPr>
    </w:p>
    <w:p w14:paraId="168E97E2" w14:textId="77777777" w:rsidR="00C05810" w:rsidRPr="00A7676E" w:rsidRDefault="00C05810" w:rsidP="00C05810">
      <w:pPr>
        <w:tabs>
          <w:tab w:val="left" w:pos="0"/>
        </w:tabs>
        <w:spacing w:line="240" w:lineRule="auto"/>
        <w:jc w:val="center"/>
        <w:rPr>
          <w:b/>
          <w:sz w:val="24"/>
          <w:szCs w:val="24"/>
        </w:rPr>
      </w:pPr>
      <w:r w:rsidRPr="00A7676E">
        <w:rPr>
          <w:b/>
          <w:sz w:val="24"/>
          <w:szCs w:val="24"/>
        </w:rPr>
        <w:t xml:space="preserve">Заявление о добросовестности </w:t>
      </w:r>
    </w:p>
    <w:p w14:paraId="7765812E" w14:textId="77777777" w:rsidR="00C05810" w:rsidRPr="00A7676E" w:rsidRDefault="00C05810" w:rsidP="00C05810">
      <w:pPr>
        <w:tabs>
          <w:tab w:val="left" w:pos="0"/>
        </w:tabs>
        <w:spacing w:line="240" w:lineRule="auto"/>
        <w:ind w:firstLine="709"/>
        <w:rPr>
          <w:sz w:val="24"/>
          <w:szCs w:val="24"/>
        </w:rPr>
      </w:pPr>
    </w:p>
    <w:p w14:paraId="0C19B7E0" w14:textId="77777777" w:rsidR="00C05810" w:rsidRPr="00A7676E" w:rsidRDefault="00C05810" w:rsidP="00C05810">
      <w:pPr>
        <w:widowControl w:val="0"/>
        <w:spacing w:line="240" w:lineRule="auto"/>
        <w:rPr>
          <w:color w:val="000000"/>
          <w:sz w:val="24"/>
          <w:szCs w:val="24"/>
        </w:rPr>
      </w:pPr>
      <w:r w:rsidRPr="00A7676E">
        <w:rPr>
          <w:color w:val="000000"/>
          <w:sz w:val="24"/>
          <w:szCs w:val="24"/>
        </w:rPr>
        <w:t>г. Якутск                                                                                                          «____» _______ 202</w:t>
      </w:r>
      <w:r>
        <w:rPr>
          <w:color w:val="000000"/>
          <w:sz w:val="24"/>
          <w:szCs w:val="24"/>
        </w:rPr>
        <w:t xml:space="preserve">5 </w:t>
      </w:r>
      <w:r w:rsidRPr="00A7676E">
        <w:rPr>
          <w:color w:val="000000"/>
          <w:sz w:val="24"/>
          <w:szCs w:val="24"/>
        </w:rPr>
        <w:t>г.</w:t>
      </w:r>
    </w:p>
    <w:p w14:paraId="51AFD115" w14:textId="77777777" w:rsidR="00C05810" w:rsidRPr="00A7676E" w:rsidRDefault="00C05810" w:rsidP="00C05810">
      <w:pPr>
        <w:tabs>
          <w:tab w:val="left" w:pos="0"/>
          <w:tab w:val="left" w:pos="993"/>
        </w:tabs>
        <w:spacing w:line="240" w:lineRule="auto"/>
        <w:ind w:left="709"/>
        <w:contextualSpacing/>
        <w:rPr>
          <w:color w:val="000000"/>
          <w:sz w:val="24"/>
          <w:szCs w:val="24"/>
        </w:rPr>
      </w:pPr>
    </w:p>
    <w:p w14:paraId="60F5021F" w14:textId="77777777" w:rsidR="00C05810" w:rsidRPr="00A7676E" w:rsidRDefault="00C05810" w:rsidP="00C05810">
      <w:pPr>
        <w:tabs>
          <w:tab w:val="left" w:pos="0"/>
        </w:tabs>
        <w:spacing w:line="240" w:lineRule="auto"/>
        <w:contextualSpacing/>
        <w:rPr>
          <w:color w:val="000000"/>
          <w:sz w:val="24"/>
          <w:szCs w:val="24"/>
        </w:rPr>
      </w:pPr>
      <w:r w:rsidRPr="00A7676E">
        <w:rPr>
          <w:color w:val="000000"/>
          <w:sz w:val="24"/>
          <w:szCs w:val="24"/>
        </w:rPr>
        <w:t>Настоящим</w:t>
      </w:r>
      <w:r w:rsidRPr="00EF0A1D">
        <w:rPr>
          <w:b/>
          <w:sz w:val="24"/>
          <w:szCs w:val="24"/>
        </w:rPr>
        <w:t xml:space="preserve"> </w:t>
      </w:r>
      <w:r>
        <w:rPr>
          <w:b/>
          <w:color w:val="000000"/>
          <w:sz w:val="24"/>
          <w:szCs w:val="24"/>
        </w:rPr>
        <w:t>_______________________________________</w:t>
      </w:r>
      <w:r>
        <w:rPr>
          <w:color w:val="000000"/>
          <w:sz w:val="24"/>
          <w:szCs w:val="24"/>
        </w:rPr>
        <w:t>,</w:t>
      </w:r>
      <w:r w:rsidRPr="00A7676E">
        <w:rPr>
          <w:color w:val="000000"/>
          <w:sz w:val="24"/>
          <w:szCs w:val="24"/>
        </w:rPr>
        <w:t xml:space="preserve"> в лице </w:t>
      </w:r>
      <w:r>
        <w:rPr>
          <w:b/>
          <w:color w:val="000000"/>
          <w:sz w:val="24"/>
          <w:szCs w:val="24"/>
        </w:rPr>
        <w:t>____________________________________</w:t>
      </w:r>
      <w:r w:rsidRPr="00A7676E">
        <w:rPr>
          <w:color w:val="000000"/>
          <w:sz w:val="24"/>
          <w:szCs w:val="24"/>
        </w:rPr>
        <w:t xml:space="preserve">, действующего на основании Устава, гарантирует и подтверждает, что на момент заключения Договора между </w:t>
      </w:r>
      <w:r w:rsidRPr="00A7676E">
        <w:rPr>
          <w:b/>
          <w:color w:val="000000"/>
          <w:sz w:val="24"/>
          <w:szCs w:val="24"/>
        </w:rPr>
        <w:t>ПОДРЯДЧИКОМ</w:t>
      </w:r>
      <w:r w:rsidRPr="00A7676E">
        <w:rPr>
          <w:color w:val="000000"/>
          <w:sz w:val="24"/>
          <w:szCs w:val="24"/>
        </w:rPr>
        <w:t xml:space="preserve"> и АО «</w:t>
      </w:r>
      <w:proofErr w:type="spellStart"/>
      <w:r w:rsidRPr="00A7676E">
        <w:rPr>
          <w:color w:val="000000"/>
          <w:sz w:val="24"/>
          <w:szCs w:val="24"/>
        </w:rPr>
        <w:t>Саханефтегазсбыт</w:t>
      </w:r>
      <w:proofErr w:type="spellEnd"/>
      <w:r w:rsidRPr="00A7676E">
        <w:rPr>
          <w:color w:val="000000"/>
          <w:sz w:val="24"/>
          <w:szCs w:val="24"/>
        </w:rPr>
        <w:t xml:space="preserve">», </w:t>
      </w:r>
      <w:r w:rsidRPr="00A7676E">
        <w:rPr>
          <w:sz w:val="24"/>
          <w:szCs w:val="24"/>
        </w:rPr>
        <w:t xml:space="preserve">в лице </w:t>
      </w:r>
      <w:r>
        <w:rPr>
          <w:b/>
          <w:color w:val="000000"/>
          <w:sz w:val="24"/>
          <w:szCs w:val="24"/>
        </w:rPr>
        <w:t>Генерального директора Лебедева Виктора Николаевича</w:t>
      </w:r>
      <w:r w:rsidRPr="00A7676E">
        <w:rPr>
          <w:color w:val="000000"/>
          <w:sz w:val="24"/>
          <w:szCs w:val="24"/>
        </w:rPr>
        <w:t xml:space="preserve">, действующего на основании </w:t>
      </w:r>
      <w:r>
        <w:rPr>
          <w:b/>
          <w:color w:val="000000"/>
          <w:sz w:val="24"/>
          <w:szCs w:val="24"/>
        </w:rPr>
        <w:t>Устава</w:t>
      </w:r>
      <w:r w:rsidRPr="00A7676E">
        <w:rPr>
          <w:sz w:val="24"/>
          <w:szCs w:val="24"/>
        </w:rPr>
        <w:t xml:space="preserve">, </w:t>
      </w:r>
      <w:r w:rsidRPr="00A7676E">
        <w:rPr>
          <w:color w:val="000000"/>
          <w:sz w:val="24"/>
          <w:szCs w:val="24"/>
        </w:rPr>
        <w:t>именуемое в дальнейшем «ЗАКАЗЧИК»:</w:t>
      </w:r>
    </w:p>
    <w:p w14:paraId="325F43E4" w14:textId="77777777" w:rsidR="00C05810" w:rsidRPr="00A7676E" w:rsidRDefault="00C05810" w:rsidP="00C05810">
      <w:pPr>
        <w:tabs>
          <w:tab w:val="left" w:pos="0"/>
          <w:tab w:val="left" w:pos="567"/>
        </w:tabs>
        <w:spacing w:line="240" w:lineRule="auto"/>
        <w:rPr>
          <w:sz w:val="24"/>
          <w:szCs w:val="24"/>
        </w:rPr>
      </w:pPr>
    </w:p>
    <w:p w14:paraId="0BBC597F" w14:textId="77777777" w:rsidR="00C05810" w:rsidRPr="00A7676E" w:rsidRDefault="00C05810" w:rsidP="00C05810">
      <w:pPr>
        <w:numPr>
          <w:ilvl w:val="0"/>
          <w:numId w:val="36"/>
        </w:numPr>
        <w:tabs>
          <w:tab w:val="left" w:pos="0"/>
          <w:tab w:val="left" w:pos="142"/>
          <w:tab w:val="left" w:pos="993"/>
        </w:tabs>
        <w:spacing w:line="240" w:lineRule="auto"/>
        <w:ind w:left="0" w:firstLine="567"/>
        <w:contextualSpacing/>
        <w:rPr>
          <w:sz w:val="24"/>
          <w:szCs w:val="24"/>
        </w:rPr>
      </w:pPr>
      <w:r w:rsidRPr="00A7676E">
        <w:rPr>
          <w:b/>
          <w:color w:val="000000"/>
          <w:sz w:val="24"/>
          <w:szCs w:val="24"/>
        </w:rPr>
        <w:t>ПОДРЯДЧИК</w:t>
      </w:r>
      <w:r>
        <w:rPr>
          <w:b/>
          <w:color w:val="000000"/>
          <w:sz w:val="24"/>
          <w:szCs w:val="24"/>
        </w:rPr>
        <w:t xml:space="preserve"> </w:t>
      </w:r>
      <w:r w:rsidRPr="00A7676E">
        <w:rPr>
          <w:sz w:val="24"/>
          <w:szCs w:val="24"/>
        </w:rPr>
        <w:t xml:space="preserve">состоит на налоговом учете в </w:t>
      </w:r>
      <w:r>
        <w:rPr>
          <w:sz w:val="24"/>
          <w:szCs w:val="24"/>
        </w:rPr>
        <w:t>_________________________</w:t>
      </w:r>
      <w:r w:rsidRPr="00A7676E">
        <w:rPr>
          <w:sz w:val="24"/>
          <w:szCs w:val="24"/>
        </w:rPr>
        <w:t xml:space="preserve"> с присвоением ОГРН </w:t>
      </w:r>
      <w:r>
        <w:rPr>
          <w:sz w:val="24"/>
          <w:szCs w:val="24"/>
        </w:rPr>
        <w:t>___________</w:t>
      </w:r>
      <w:r w:rsidRPr="00A7676E">
        <w:rPr>
          <w:sz w:val="24"/>
          <w:szCs w:val="24"/>
        </w:rPr>
        <w:t xml:space="preserve">, ОКПО </w:t>
      </w:r>
      <w:r>
        <w:rPr>
          <w:sz w:val="24"/>
          <w:szCs w:val="24"/>
        </w:rPr>
        <w:t>___________,</w:t>
      </w:r>
      <w:r w:rsidRPr="00A7676E">
        <w:rPr>
          <w:sz w:val="24"/>
          <w:szCs w:val="24"/>
        </w:rPr>
        <w:t xml:space="preserve"> ИНН </w:t>
      </w:r>
      <w:r>
        <w:rPr>
          <w:sz w:val="24"/>
          <w:szCs w:val="24"/>
        </w:rPr>
        <w:t xml:space="preserve">__________ </w:t>
      </w:r>
      <w:r w:rsidRPr="00A7676E">
        <w:rPr>
          <w:sz w:val="24"/>
          <w:szCs w:val="24"/>
        </w:rPr>
        <w:t xml:space="preserve">и КПП </w:t>
      </w:r>
      <w:r>
        <w:rPr>
          <w:sz w:val="24"/>
          <w:szCs w:val="24"/>
        </w:rPr>
        <w:t>_____________</w:t>
      </w:r>
      <w:r w:rsidRPr="00A7676E">
        <w:rPr>
          <w:sz w:val="24"/>
          <w:szCs w:val="24"/>
        </w:rPr>
        <w:t>.</w:t>
      </w:r>
    </w:p>
    <w:p w14:paraId="53C2248B"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гарантирует, что все</w:t>
      </w:r>
      <w:r w:rsidRPr="00A7676E">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5A00C64E"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A7676E">
        <w:rPr>
          <w:b/>
          <w:color w:val="000000"/>
          <w:sz w:val="24"/>
          <w:szCs w:val="24"/>
        </w:rPr>
        <w:t>ПОДРЯДЧИК</w:t>
      </w:r>
      <w:r w:rsidRPr="00A7676E">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AC4880F"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A7676E">
        <w:rPr>
          <w:b/>
          <w:color w:val="000000"/>
          <w:sz w:val="24"/>
          <w:szCs w:val="24"/>
        </w:rPr>
        <w:t>ПОДРЯДЧИК</w:t>
      </w:r>
      <w:r w:rsidRPr="00A7676E">
        <w:rPr>
          <w:b/>
          <w:snapToGrid w:val="0"/>
          <w:color w:val="000000"/>
          <w:sz w:val="24"/>
          <w:szCs w:val="24"/>
        </w:rPr>
        <w:t>А</w:t>
      </w:r>
      <w:r w:rsidRPr="00A7676E">
        <w:rPr>
          <w:sz w:val="24"/>
          <w:szCs w:val="24"/>
        </w:rPr>
        <w:t xml:space="preserve">. </w:t>
      </w:r>
    </w:p>
    <w:p w14:paraId="10A48C9B"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A7676E">
        <w:rPr>
          <w:b/>
          <w:color w:val="000000"/>
          <w:sz w:val="24"/>
          <w:szCs w:val="24"/>
        </w:rPr>
        <w:t>ПОДРЯДЧИК</w:t>
      </w:r>
      <w:r w:rsidRPr="00A7676E">
        <w:rPr>
          <w:b/>
          <w:snapToGrid w:val="0"/>
          <w:color w:val="000000"/>
          <w:sz w:val="24"/>
          <w:szCs w:val="24"/>
        </w:rPr>
        <w:t>ОМ</w:t>
      </w:r>
      <w:r w:rsidRPr="00A7676E">
        <w:rPr>
          <w:sz w:val="24"/>
          <w:szCs w:val="24"/>
        </w:rPr>
        <w:t xml:space="preserve"> обязательств как надлежаще исполненных.</w:t>
      </w:r>
    </w:p>
    <w:p w14:paraId="13B2D208"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4E302777"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66E0AA" w14:textId="77777777" w:rsidR="00C05810" w:rsidRPr="00A7676E" w:rsidRDefault="00C05810" w:rsidP="00C05810">
      <w:pPr>
        <w:tabs>
          <w:tab w:val="left" w:pos="0"/>
          <w:tab w:val="left" w:pos="993"/>
        </w:tabs>
        <w:spacing w:line="240" w:lineRule="auto"/>
        <w:ind w:left="567"/>
        <w:contextualSpacing/>
        <w:rPr>
          <w:b/>
          <w:color w:val="000000"/>
          <w:sz w:val="24"/>
          <w:szCs w:val="24"/>
        </w:rPr>
      </w:pPr>
    </w:p>
    <w:tbl>
      <w:tblPr>
        <w:tblW w:w="9770" w:type="dxa"/>
        <w:tblInd w:w="122" w:type="dxa"/>
        <w:tblLook w:val="01E0" w:firstRow="1" w:lastRow="1" w:firstColumn="1" w:lastColumn="1" w:noHBand="0" w:noVBand="0"/>
      </w:tblPr>
      <w:tblGrid>
        <w:gridCol w:w="4517"/>
        <w:gridCol w:w="5253"/>
      </w:tblGrid>
      <w:tr w:rsidR="00C05810" w:rsidRPr="00A7676E" w14:paraId="7A1C0F6F" w14:textId="77777777" w:rsidTr="006B4C22">
        <w:trPr>
          <w:trHeight w:val="1284"/>
        </w:trPr>
        <w:tc>
          <w:tcPr>
            <w:tcW w:w="4486" w:type="dxa"/>
          </w:tcPr>
          <w:p w14:paraId="0DC5AAD5" w14:textId="77777777" w:rsidR="00C05810" w:rsidRPr="00A7676E" w:rsidRDefault="00C05810" w:rsidP="006B4C22">
            <w:pPr>
              <w:spacing w:line="0" w:lineRule="atLeast"/>
              <w:rPr>
                <w:b/>
                <w:color w:val="000000"/>
                <w:sz w:val="24"/>
                <w:szCs w:val="24"/>
              </w:rPr>
            </w:pPr>
            <w:r>
              <w:rPr>
                <w:b/>
                <w:color w:val="000000"/>
                <w:sz w:val="24"/>
                <w:szCs w:val="24"/>
              </w:rPr>
              <w:t>Генеральный д</w:t>
            </w:r>
            <w:r w:rsidRPr="00A7676E">
              <w:rPr>
                <w:b/>
                <w:color w:val="000000"/>
                <w:sz w:val="24"/>
                <w:szCs w:val="24"/>
              </w:rPr>
              <w:t>иректор</w:t>
            </w:r>
            <w:r>
              <w:rPr>
                <w:b/>
                <w:color w:val="000000"/>
                <w:sz w:val="24"/>
                <w:szCs w:val="24"/>
              </w:rPr>
              <w:t>/Директор</w:t>
            </w:r>
            <w:r w:rsidRPr="00A7676E">
              <w:rPr>
                <w:b/>
                <w:color w:val="000000"/>
                <w:sz w:val="24"/>
                <w:szCs w:val="24"/>
              </w:rPr>
              <w:t xml:space="preserve"> </w:t>
            </w:r>
          </w:p>
          <w:p w14:paraId="73377562" w14:textId="77777777" w:rsidR="00C05810" w:rsidRPr="00A60933" w:rsidRDefault="00C05810" w:rsidP="006B4C22">
            <w:pPr>
              <w:spacing w:line="0" w:lineRule="atLeast"/>
              <w:rPr>
                <w:b/>
                <w:color w:val="000000"/>
                <w:sz w:val="24"/>
                <w:szCs w:val="24"/>
              </w:rPr>
            </w:pPr>
            <w:r>
              <w:rPr>
                <w:b/>
                <w:color w:val="000000"/>
                <w:sz w:val="24"/>
                <w:szCs w:val="24"/>
              </w:rPr>
              <w:t>____________</w:t>
            </w:r>
          </w:p>
          <w:p w14:paraId="319F1FCC" w14:textId="77777777" w:rsidR="00C05810" w:rsidRPr="00A7676E" w:rsidRDefault="00C05810" w:rsidP="006B4C22">
            <w:pPr>
              <w:spacing w:line="0" w:lineRule="atLeast"/>
              <w:rPr>
                <w:color w:val="000000"/>
                <w:sz w:val="24"/>
                <w:szCs w:val="24"/>
              </w:rPr>
            </w:pPr>
          </w:p>
        </w:tc>
        <w:tc>
          <w:tcPr>
            <w:tcW w:w="5284" w:type="dxa"/>
          </w:tcPr>
          <w:p w14:paraId="40939DDD" w14:textId="77777777" w:rsidR="00C05810" w:rsidRPr="00A7676E" w:rsidRDefault="00C05810" w:rsidP="006B4C22">
            <w:pPr>
              <w:spacing w:line="0" w:lineRule="atLeast"/>
              <w:rPr>
                <w:sz w:val="24"/>
                <w:szCs w:val="24"/>
              </w:rPr>
            </w:pPr>
          </w:p>
        </w:tc>
      </w:tr>
      <w:tr w:rsidR="00C05810" w:rsidRPr="00A7676E" w14:paraId="7CECF7D2" w14:textId="77777777" w:rsidTr="006B4C22">
        <w:trPr>
          <w:trHeight w:val="417"/>
        </w:trPr>
        <w:tc>
          <w:tcPr>
            <w:tcW w:w="4486" w:type="dxa"/>
          </w:tcPr>
          <w:p w14:paraId="21890199" w14:textId="77777777" w:rsidR="00C05810" w:rsidRPr="00A7676E" w:rsidRDefault="00C05810" w:rsidP="006B4C22">
            <w:pPr>
              <w:spacing w:line="0" w:lineRule="atLeast"/>
              <w:rPr>
                <w:b/>
                <w:color w:val="000000"/>
                <w:sz w:val="24"/>
                <w:szCs w:val="24"/>
              </w:rPr>
            </w:pPr>
            <w:r w:rsidRPr="00A7676E">
              <w:rPr>
                <w:color w:val="000000"/>
                <w:sz w:val="24"/>
                <w:szCs w:val="24"/>
              </w:rPr>
              <w:t>_</w:t>
            </w:r>
            <w:r>
              <w:rPr>
                <w:color w:val="000000"/>
                <w:sz w:val="24"/>
                <w:szCs w:val="24"/>
              </w:rPr>
              <w:t>_________________/____________</w:t>
            </w:r>
            <w:r w:rsidRPr="00A7676E">
              <w:rPr>
                <w:b/>
                <w:color w:val="000000"/>
                <w:sz w:val="24"/>
                <w:szCs w:val="24"/>
              </w:rPr>
              <w:t>/</w:t>
            </w:r>
          </w:p>
        </w:tc>
        <w:tc>
          <w:tcPr>
            <w:tcW w:w="5284" w:type="dxa"/>
          </w:tcPr>
          <w:p w14:paraId="200F1031" w14:textId="77777777" w:rsidR="00C05810" w:rsidRPr="00A7676E" w:rsidRDefault="00C05810" w:rsidP="006B4C22">
            <w:pPr>
              <w:spacing w:line="0" w:lineRule="atLeast"/>
              <w:rPr>
                <w:b/>
                <w:sz w:val="24"/>
                <w:szCs w:val="24"/>
              </w:rPr>
            </w:pPr>
          </w:p>
        </w:tc>
      </w:tr>
      <w:tr w:rsidR="00C05810" w:rsidRPr="00A7676E" w14:paraId="4A38391C" w14:textId="77777777" w:rsidTr="006B4C22">
        <w:trPr>
          <w:trHeight w:val="561"/>
        </w:trPr>
        <w:tc>
          <w:tcPr>
            <w:tcW w:w="4486" w:type="dxa"/>
          </w:tcPr>
          <w:p w14:paraId="29EC3331" w14:textId="77777777" w:rsidR="00C05810" w:rsidRPr="00A7676E" w:rsidRDefault="00C05810" w:rsidP="006B4C22">
            <w:pPr>
              <w:spacing w:line="0" w:lineRule="atLeast"/>
              <w:rPr>
                <w:sz w:val="24"/>
                <w:szCs w:val="24"/>
              </w:rPr>
            </w:pPr>
            <w:r w:rsidRPr="00A7676E">
              <w:rPr>
                <w:color w:val="000000"/>
                <w:sz w:val="24"/>
                <w:szCs w:val="24"/>
              </w:rPr>
              <w:t xml:space="preserve">«___» </w:t>
            </w:r>
            <w:r>
              <w:rPr>
                <w:color w:val="000000"/>
                <w:sz w:val="24"/>
                <w:szCs w:val="24"/>
              </w:rPr>
              <w:t xml:space="preserve">____________2025 </w:t>
            </w:r>
            <w:r w:rsidRPr="00A7676E">
              <w:rPr>
                <w:color w:val="000000"/>
                <w:sz w:val="24"/>
                <w:szCs w:val="24"/>
              </w:rPr>
              <w:t>г.</w:t>
            </w:r>
          </w:p>
        </w:tc>
        <w:tc>
          <w:tcPr>
            <w:tcW w:w="5284" w:type="dxa"/>
          </w:tcPr>
          <w:p w14:paraId="6574BB09" w14:textId="77777777" w:rsidR="00C05810" w:rsidRPr="00A7676E" w:rsidRDefault="00C05810" w:rsidP="006B4C22">
            <w:pPr>
              <w:spacing w:line="0" w:lineRule="atLeast"/>
              <w:rPr>
                <w:color w:val="000000"/>
                <w:sz w:val="24"/>
                <w:szCs w:val="24"/>
              </w:rPr>
            </w:pPr>
          </w:p>
        </w:tc>
      </w:tr>
    </w:tbl>
    <w:p w14:paraId="6AD4D10E" w14:textId="77777777" w:rsidR="00BC5911" w:rsidRPr="003444EB" w:rsidRDefault="00BC5911" w:rsidP="00003744">
      <w:pPr>
        <w:tabs>
          <w:tab w:val="left" w:pos="2595"/>
        </w:tabs>
        <w:rPr>
          <w:sz w:val="24"/>
          <w:szCs w:val="24"/>
        </w:rPr>
      </w:pPr>
    </w:p>
    <w:p w14:paraId="016503E5" w14:textId="77777777" w:rsidR="00BC5911" w:rsidRPr="003444EB" w:rsidRDefault="00BC5911"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5E36C258" w14:textId="77777777" w:rsidR="00BC5911" w:rsidRPr="003444EB" w:rsidRDefault="00BC5911" w:rsidP="00003744">
      <w:pPr>
        <w:tabs>
          <w:tab w:val="left" w:pos="2595"/>
        </w:tabs>
        <w:rPr>
          <w:sz w:val="24"/>
          <w:szCs w:val="24"/>
        </w:rPr>
      </w:pPr>
    </w:p>
    <w:p w14:paraId="75CA99F2" w14:textId="77777777" w:rsidR="00BC5911" w:rsidRDefault="00BC5911" w:rsidP="00003744">
      <w:pPr>
        <w:tabs>
          <w:tab w:val="left" w:pos="2595"/>
        </w:tabs>
        <w:rPr>
          <w:sz w:val="24"/>
          <w:szCs w:val="24"/>
        </w:rPr>
      </w:pPr>
    </w:p>
    <w:p w14:paraId="6F9775F5" w14:textId="77777777" w:rsidR="003977B9" w:rsidRPr="003444EB" w:rsidRDefault="003977B9" w:rsidP="00003744">
      <w:pPr>
        <w:tabs>
          <w:tab w:val="left" w:pos="2595"/>
        </w:tabs>
        <w:rPr>
          <w:sz w:val="24"/>
          <w:szCs w:val="24"/>
        </w:rPr>
      </w:pPr>
    </w:p>
    <w:p w14:paraId="7880D7B1" w14:textId="77777777" w:rsidR="00BC5911" w:rsidRPr="003444EB" w:rsidRDefault="00BC5911" w:rsidP="00003744">
      <w:pPr>
        <w:tabs>
          <w:tab w:val="left" w:pos="2595"/>
        </w:tabs>
        <w:rPr>
          <w:sz w:val="24"/>
          <w:szCs w:val="24"/>
        </w:rPr>
      </w:pPr>
    </w:p>
    <w:p w14:paraId="01DF8808"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444EB">
        <w:rPr>
          <w:b/>
          <w:bCs/>
          <w:sz w:val="24"/>
          <w:szCs w:val="24"/>
        </w:rPr>
        <w:t xml:space="preserve">Общий порядок проведения </w:t>
      </w:r>
      <w:bookmarkEnd w:id="50"/>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1"/>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2" w:name="_Toc322017044"/>
      <w:r w:rsidRPr="003444EB">
        <w:rPr>
          <w:b/>
          <w:bCs/>
          <w:sz w:val="24"/>
          <w:szCs w:val="24"/>
        </w:rPr>
        <w:t>Предоставление закупочной документации Участникам</w:t>
      </w:r>
      <w:bookmarkEnd w:id="52"/>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3444EB">
        <w:rPr>
          <w:b/>
          <w:bCs/>
          <w:sz w:val="24"/>
          <w:szCs w:val="24"/>
        </w:rPr>
        <w:t xml:space="preserve"> Общие требования к </w:t>
      </w:r>
      <w:bookmarkEnd w:id="54"/>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EE34E3"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w:t>
      </w:r>
      <w:r w:rsidRPr="00EE34E3">
        <w:rPr>
          <w:sz w:val="24"/>
          <w:szCs w:val="24"/>
        </w:rPr>
        <w:t>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262CFEFA" w:rsidR="000D65B9" w:rsidRPr="00EE34E3" w:rsidRDefault="000D65B9" w:rsidP="000D65B9">
      <w:pPr>
        <w:shd w:val="clear" w:color="auto" w:fill="FFFFFF" w:themeFill="background1"/>
        <w:spacing w:line="240" w:lineRule="atLeast"/>
        <w:ind w:left="567" w:firstLine="0"/>
        <w:rPr>
          <w:sz w:val="24"/>
          <w:szCs w:val="24"/>
        </w:rPr>
      </w:pPr>
      <w:r w:rsidRPr="00EE34E3">
        <w:rPr>
          <w:b/>
          <w:sz w:val="24"/>
          <w:szCs w:val="24"/>
        </w:rPr>
        <w:t>б)</w:t>
      </w:r>
      <w:r w:rsidRPr="00EE34E3">
        <w:rPr>
          <w:sz w:val="24"/>
          <w:szCs w:val="24"/>
        </w:rPr>
        <w:t xml:space="preserve"> </w:t>
      </w:r>
      <w:r w:rsidR="00EA173E" w:rsidRPr="00EE34E3">
        <w:rPr>
          <w:sz w:val="24"/>
          <w:szCs w:val="24"/>
        </w:rPr>
        <w:t>Сведения о технической оснащенности Участника по форме и в соответствии с инструкциями, приведенными в настоящей Документации (подраздел 5.2.);</w:t>
      </w:r>
    </w:p>
    <w:p w14:paraId="2F7BB83B" w14:textId="4AEC2079" w:rsidR="000D65B9" w:rsidRPr="00EE34E3" w:rsidRDefault="000D65B9" w:rsidP="000D65B9">
      <w:pPr>
        <w:shd w:val="clear" w:color="auto" w:fill="FFFFFF" w:themeFill="background1"/>
        <w:spacing w:line="240" w:lineRule="atLeast"/>
        <w:ind w:left="567" w:firstLine="0"/>
        <w:rPr>
          <w:sz w:val="24"/>
          <w:szCs w:val="24"/>
        </w:rPr>
      </w:pPr>
      <w:r w:rsidRPr="00EE34E3">
        <w:rPr>
          <w:b/>
          <w:sz w:val="24"/>
          <w:szCs w:val="24"/>
        </w:rPr>
        <w:t>в)</w:t>
      </w:r>
      <w:r w:rsidRPr="00EE34E3">
        <w:rPr>
          <w:sz w:val="24"/>
          <w:szCs w:val="24"/>
        </w:rPr>
        <w:t xml:space="preserve"> Сведения о наличии </w:t>
      </w:r>
      <w:r w:rsidR="00EA173E" w:rsidRPr="00EE34E3">
        <w:rPr>
          <w:sz w:val="24"/>
          <w:szCs w:val="24"/>
        </w:rPr>
        <w:t>обученных специалистов</w:t>
      </w:r>
      <w:r w:rsidRPr="00EE34E3">
        <w:rPr>
          <w:sz w:val="24"/>
          <w:szCs w:val="24"/>
        </w:rPr>
        <w:t xml:space="preserve"> Участника по форме и в соответствии с инструкциями, приведенными в настоящей Документации (подраздел 5.3.);</w:t>
      </w:r>
    </w:p>
    <w:p w14:paraId="385779D7" w14:textId="2488E134" w:rsidR="000D65B9" w:rsidRPr="00EE34E3" w:rsidRDefault="000D65B9" w:rsidP="00EA173E">
      <w:pPr>
        <w:shd w:val="clear" w:color="auto" w:fill="FFFFFF" w:themeFill="background1"/>
        <w:spacing w:line="240" w:lineRule="atLeast"/>
        <w:ind w:left="567" w:firstLine="0"/>
        <w:rPr>
          <w:sz w:val="24"/>
          <w:szCs w:val="24"/>
        </w:rPr>
      </w:pPr>
      <w:r w:rsidRPr="00EE34E3">
        <w:rPr>
          <w:b/>
          <w:sz w:val="24"/>
          <w:szCs w:val="24"/>
        </w:rPr>
        <w:t>г)</w:t>
      </w:r>
      <w:r w:rsidRPr="00EE34E3">
        <w:rPr>
          <w:sz w:val="24"/>
          <w:szCs w:val="24"/>
        </w:rPr>
        <w:t xml:space="preserve"> </w:t>
      </w:r>
      <w:r w:rsidR="00EA173E" w:rsidRPr="00EE34E3">
        <w:rPr>
          <w:sz w:val="24"/>
          <w:szCs w:val="24"/>
        </w:rPr>
        <w:t>Сведения об опыте работы Участника по форме и в соответствии с инструкциями, приведенными в настоящей Документации (подраздел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EE34E3">
        <w:rPr>
          <w:b/>
          <w:sz w:val="24"/>
          <w:szCs w:val="24"/>
        </w:rPr>
        <w:t>д</w:t>
      </w:r>
      <w:r w:rsidR="0033091E" w:rsidRPr="00EE34E3">
        <w:rPr>
          <w:b/>
          <w:sz w:val="24"/>
          <w:szCs w:val="24"/>
        </w:rPr>
        <w:t>)</w:t>
      </w:r>
      <w:r w:rsidR="0033091E" w:rsidRPr="00EE34E3">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EE34E3">
        <w:rPr>
          <w:sz w:val="24"/>
          <w:szCs w:val="24"/>
        </w:rPr>
        <w:t>5.</w:t>
      </w:r>
      <w:r w:rsidRPr="00EE34E3">
        <w:rPr>
          <w:sz w:val="24"/>
          <w:szCs w:val="24"/>
        </w:rPr>
        <w:t>5</w:t>
      </w:r>
      <w:r w:rsidR="0033091E" w:rsidRPr="00EE34E3">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w:t>
      </w:r>
      <w:proofErr w:type="spellStart"/>
      <w:r w:rsidR="0033091E" w:rsidRPr="003444EB">
        <w:rPr>
          <w:sz w:val="24"/>
          <w:szCs w:val="24"/>
        </w:rPr>
        <w:t>п.п</w:t>
      </w:r>
      <w:proofErr w:type="spellEnd"/>
      <w:r w:rsidR="0033091E" w:rsidRPr="003444EB">
        <w:rPr>
          <w:sz w:val="24"/>
          <w:szCs w:val="24"/>
        </w:rPr>
        <w:t>.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5"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w:t>
      </w:r>
      <w:proofErr w:type="spellStart"/>
      <w:r w:rsidR="00B861D2" w:rsidRPr="003444EB">
        <w:rPr>
          <w:sz w:val="24"/>
          <w:szCs w:val="24"/>
          <w:lang w:eastAsia="ar-SA"/>
        </w:rPr>
        <w:t>п.п</w:t>
      </w:r>
      <w:proofErr w:type="spellEnd"/>
      <w:r w:rsidR="00B861D2" w:rsidRPr="003444EB">
        <w:rPr>
          <w:sz w:val="24"/>
          <w:szCs w:val="24"/>
          <w:lang w:eastAsia="ar-SA"/>
        </w:rPr>
        <w:t>. «а»-«</w:t>
      </w:r>
      <w:r w:rsidR="000D65B9" w:rsidRPr="003444EB">
        <w:rPr>
          <w:sz w:val="24"/>
          <w:szCs w:val="24"/>
          <w:lang w:eastAsia="ar-SA"/>
        </w:rPr>
        <w:t>е</w:t>
      </w:r>
      <w:r w:rsidR="00B861D2" w:rsidRPr="003444EB">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3444EB">
        <w:rPr>
          <w:sz w:val="24"/>
          <w:szCs w:val="24"/>
          <w:lang w:eastAsia="ar-SA"/>
        </w:rPr>
        <w:t>п.п</w:t>
      </w:r>
      <w:proofErr w:type="spellEnd"/>
      <w:r w:rsidR="00B861D2" w:rsidRPr="003444EB">
        <w:rPr>
          <w:sz w:val="24"/>
          <w:szCs w:val="24"/>
          <w:lang w:eastAsia="ar-SA"/>
        </w:rPr>
        <w:t>.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w:t>
      </w:r>
      <w:proofErr w:type="spellStart"/>
      <w:r w:rsidRPr="003444EB">
        <w:rPr>
          <w:sz w:val="24"/>
          <w:szCs w:val="24"/>
        </w:rPr>
        <w:t>п.п</w:t>
      </w:r>
      <w:proofErr w:type="spellEnd"/>
      <w:r w:rsidRPr="003444EB">
        <w:rPr>
          <w:sz w:val="24"/>
          <w:szCs w:val="24"/>
        </w:rPr>
        <w:t>.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w:t>
      </w:r>
      <w:proofErr w:type="spellStart"/>
      <w:r w:rsidRPr="003444EB">
        <w:rPr>
          <w:sz w:val="24"/>
          <w:szCs w:val="24"/>
        </w:rPr>
        <w:t>п.п</w:t>
      </w:r>
      <w:proofErr w:type="spellEnd"/>
      <w:r w:rsidRPr="003444EB">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5"/>
      <w:r w:rsidRPr="003444EB">
        <w:rPr>
          <w:b/>
          <w:bCs/>
          <w:sz w:val="24"/>
          <w:szCs w:val="24"/>
        </w:rPr>
        <w:t>Заявки</w:t>
      </w:r>
    </w:p>
    <w:p w14:paraId="51803F1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003744" w:rsidRPr="003444EB">
        <w:rPr>
          <w:sz w:val="24"/>
          <w:szCs w:val="24"/>
        </w:rPr>
        <w:t>30</w:t>
      </w:r>
      <w:r w:rsidRPr="003444EB">
        <w:rPr>
          <w:sz w:val="24"/>
          <w:szCs w:val="24"/>
        </w:rPr>
        <w:t xml:space="preserve"> (</w:t>
      </w:r>
      <w:r w:rsidR="00003744" w:rsidRPr="003444EB">
        <w:rPr>
          <w:sz w:val="24"/>
          <w:szCs w:val="24"/>
        </w:rPr>
        <w:t>тридцати</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444EB">
        <w:rPr>
          <w:b/>
          <w:bCs/>
          <w:sz w:val="24"/>
          <w:szCs w:val="24"/>
        </w:rPr>
        <w:t xml:space="preserve">Требования к языку </w:t>
      </w:r>
      <w:bookmarkEnd w:id="56"/>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444EB">
        <w:rPr>
          <w:b/>
          <w:bCs/>
          <w:sz w:val="24"/>
          <w:szCs w:val="24"/>
        </w:rPr>
        <w:t xml:space="preserve">Требования к валюте </w:t>
      </w:r>
      <w:bookmarkEnd w:id="57"/>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35880D31"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3977B9">
        <w:rPr>
          <w:b/>
          <w:sz w:val="24"/>
          <w:szCs w:val="24"/>
        </w:rPr>
        <w:t>02</w:t>
      </w:r>
      <w:r w:rsidR="006F3076" w:rsidRPr="003444EB">
        <w:rPr>
          <w:b/>
          <w:sz w:val="24"/>
          <w:szCs w:val="24"/>
        </w:rPr>
        <w:t>.</w:t>
      </w:r>
      <w:r w:rsidR="00003744" w:rsidRPr="003444EB">
        <w:rPr>
          <w:b/>
          <w:sz w:val="24"/>
          <w:szCs w:val="24"/>
        </w:rPr>
        <w:t>0</w:t>
      </w:r>
      <w:r w:rsidR="003977B9">
        <w:rPr>
          <w:b/>
          <w:sz w:val="24"/>
          <w:szCs w:val="24"/>
        </w:rPr>
        <w:t>4</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2F89F153"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DD6E38">
        <w:rPr>
          <w:b/>
          <w:sz w:val="24"/>
          <w:szCs w:val="24"/>
        </w:rPr>
        <w:t>11</w:t>
      </w:r>
      <w:r w:rsidR="00983853" w:rsidRPr="003444EB">
        <w:rPr>
          <w:b/>
          <w:sz w:val="24"/>
          <w:szCs w:val="24"/>
        </w:rPr>
        <w:t>.</w:t>
      </w:r>
      <w:r w:rsidR="00003744" w:rsidRPr="003444EB">
        <w:rPr>
          <w:b/>
          <w:sz w:val="24"/>
          <w:szCs w:val="24"/>
        </w:rPr>
        <w:t>0</w:t>
      </w:r>
      <w:r w:rsidR="003977B9">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2ADA40A1"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DD6E38">
        <w:rPr>
          <w:rFonts w:cs="Arial"/>
          <w:b/>
          <w:sz w:val="24"/>
          <w:szCs w:val="24"/>
        </w:rPr>
        <w:t>10</w:t>
      </w:r>
      <w:r w:rsidR="00983853" w:rsidRPr="003444EB">
        <w:rPr>
          <w:rFonts w:cs="Arial"/>
          <w:b/>
          <w:sz w:val="24"/>
          <w:szCs w:val="24"/>
        </w:rPr>
        <w:t>.</w:t>
      </w:r>
      <w:r w:rsidR="00156643" w:rsidRPr="003444EB">
        <w:rPr>
          <w:rFonts w:cs="Arial"/>
          <w:b/>
          <w:sz w:val="24"/>
          <w:szCs w:val="24"/>
        </w:rPr>
        <w:t>0</w:t>
      </w:r>
      <w:r w:rsidR="003977B9">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14A1E748"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DD6E38">
        <w:rPr>
          <w:b/>
          <w:sz w:val="24"/>
          <w:szCs w:val="24"/>
        </w:rPr>
        <w:t>14</w:t>
      </w:r>
      <w:r w:rsidR="00D57F79" w:rsidRPr="003444EB">
        <w:rPr>
          <w:b/>
          <w:sz w:val="24"/>
          <w:szCs w:val="24"/>
        </w:rPr>
        <w:t>.</w:t>
      </w:r>
      <w:r w:rsidR="00156643" w:rsidRPr="003444EB">
        <w:rPr>
          <w:b/>
          <w:sz w:val="24"/>
          <w:szCs w:val="24"/>
        </w:rPr>
        <w:t>0</w:t>
      </w:r>
      <w:r w:rsidR="003977B9">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796CC1AA"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3977B9">
        <w:rPr>
          <w:b/>
          <w:sz w:val="24"/>
          <w:szCs w:val="24"/>
        </w:rPr>
        <w:t>1</w:t>
      </w:r>
      <w:r w:rsidR="00DD6E38">
        <w:rPr>
          <w:b/>
          <w:sz w:val="24"/>
          <w:szCs w:val="24"/>
        </w:rPr>
        <w:t>5</w:t>
      </w:r>
      <w:r w:rsidR="00983853" w:rsidRPr="003444EB">
        <w:rPr>
          <w:b/>
          <w:sz w:val="24"/>
          <w:szCs w:val="24"/>
        </w:rPr>
        <w:t>.</w:t>
      </w:r>
      <w:r w:rsidR="00156643" w:rsidRPr="003444EB">
        <w:rPr>
          <w:b/>
          <w:sz w:val="24"/>
          <w:szCs w:val="24"/>
        </w:rPr>
        <w:t>0</w:t>
      </w:r>
      <w:r w:rsidR="003977B9">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w:t>
      </w:r>
      <w:proofErr w:type="spellStart"/>
      <w:r w:rsidR="0038676B" w:rsidRPr="003444EB">
        <w:rPr>
          <w:sz w:val="24"/>
          <w:szCs w:val="24"/>
        </w:rPr>
        <w:t>п.п</w:t>
      </w:r>
      <w:proofErr w:type="spellEnd"/>
      <w:r w:rsidR="0038676B" w:rsidRPr="003444EB">
        <w:rPr>
          <w:sz w:val="24"/>
          <w:szCs w:val="24"/>
        </w:rPr>
        <w:t xml:space="preserve">.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17267F"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w:t>
      </w:r>
      <w:r w:rsidR="00B06221" w:rsidRPr="0017267F">
        <w:rPr>
          <w:sz w:val="24"/>
          <w:szCs w:val="24"/>
        </w:rPr>
        <w:t>предпринимательства в Российской Ф</w:t>
      </w:r>
      <w:r w:rsidR="00B54CBD" w:rsidRPr="0017267F">
        <w:rPr>
          <w:sz w:val="24"/>
          <w:szCs w:val="24"/>
        </w:rPr>
        <w:t>едерации»;</w:t>
      </w:r>
    </w:p>
    <w:p w14:paraId="122BDC16" w14:textId="77777777" w:rsidR="00B272A7" w:rsidRDefault="00B06221"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17267F">
        <w:rPr>
          <w:b/>
          <w:sz w:val="24"/>
          <w:szCs w:val="24"/>
        </w:rPr>
        <w:t xml:space="preserve">ж) </w:t>
      </w:r>
      <w:r w:rsidR="00B272A7" w:rsidRPr="00B272A7">
        <w:rPr>
          <w:sz w:val="24"/>
          <w:szCs w:val="24"/>
        </w:rPr>
        <w:t>участник закупки должен соответствовать всем обязательным требованиям, со</w:t>
      </w:r>
      <w:r w:rsidR="00B272A7">
        <w:rPr>
          <w:sz w:val="24"/>
          <w:szCs w:val="24"/>
        </w:rPr>
        <w:t xml:space="preserve">гласно                </w:t>
      </w:r>
      <w:proofErr w:type="spellStart"/>
      <w:r w:rsidR="00B272A7">
        <w:rPr>
          <w:sz w:val="24"/>
          <w:szCs w:val="24"/>
        </w:rPr>
        <w:t>п.п</w:t>
      </w:r>
      <w:proofErr w:type="spellEnd"/>
      <w:r w:rsidR="00B272A7">
        <w:rPr>
          <w:sz w:val="24"/>
          <w:szCs w:val="24"/>
        </w:rPr>
        <w:t>. 2.7.</w:t>
      </w:r>
      <w:r w:rsidR="00B272A7" w:rsidRPr="00B272A7">
        <w:rPr>
          <w:sz w:val="24"/>
          <w:szCs w:val="24"/>
        </w:rPr>
        <w:t>Особенности для Коллективного участника:</w:t>
      </w:r>
    </w:p>
    <w:p w14:paraId="57BD22A1" w14:textId="37A6E76C" w:rsidR="00B272A7" w:rsidRPr="00B272A7" w:rsidRDefault="00B272A7"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B272A7">
        <w:rPr>
          <w:sz w:val="24"/>
          <w:szCs w:val="24"/>
        </w:rPr>
        <w:t>- по п.п.2.7.3.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4D3A62A7" w14:textId="0DE66B09" w:rsidR="003167BE" w:rsidRPr="003444EB" w:rsidRDefault="00B272A7"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B272A7">
        <w:rPr>
          <w:sz w:val="24"/>
          <w:szCs w:val="24"/>
        </w:rPr>
        <w:t>- по п.п.2.7.1 и п.п.2.7.2.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D70A7C" w:rsidRPr="0017267F">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8"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3444EB">
        <w:rPr>
          <w:sz w:val="24"/>
          <w:szCs w:val="24"/>
        </w:rPr>
        <w:t>п.</w:t>
      </w:r>
      <w:r w:rsidR="004A05BC" w:rsidRPr="003444EB">
        <w:rPr>
          <w:sz w:val="24"/>
          <w:szCs w:val="24"/>
        </w:rPr>
        <w:t>п</w:t>
      </w:r>
      <w:proofErr w:type="spellEnd"/>
      <w:r w:rsidR="004A05BC" w:rsidRPr="003444EB">
        <w:rPr>
          <w:sz w:val="24"/>
          <w:szCs w:val="24"/>
        </w:rPr>
        <w:t>.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B5920DE"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977B9">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6B9D837D" w14:textId="77777777" w:rsidR="00741178" w:rsidRPr="00741178" w:rsidRDefault="00741178" w:rsidP="00741178">
      <w:pPr>
        <w:tabs>
          <w:tab w:val="left" w:pos="1134"/>
          <w:tab w:val="left" w:pos="1701"/>
        </w:tabs>
        <w:spacing w:line="240" w:lineRule="atLeast"/>
        <w:ind w:left="567" w:firstLine="0"/>
        <w:rPr>
          <w:b/>
          <w:sz w:val="24"/>
          <w:szCs w:val="24"/>
        </w:rPr>
      </w:pPr>
      <w:r w:rsidRPr="00741178">
        <w:rPr>
          <w:b/>
          <w:sz w:val="24"/>
          <w:szCs w:val="24"/>
        </w:rPr>
        <w:t xml:space="preserve">и) </w:t>
      </w:r>
      <w:r w:rsidRPr="00741178">
        <w:rPr>
          <w:sz w:val="24"/>
          <w:szCs w:val="24"/>
        </w:rPr>
        <w:t>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трудовые договоры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(п.2.7.1);</w:t>
      </w:r>
    </w:p>
    <w:p w14:paraId="14CA3FBC" w14:textId="77777777" w:rsidR="00741178" w:rsidRPr="00741178" w:rsidRDefault="00741178" w:rsidP="00741178">
      <w:pPr>
        <w:snapToGrid w:val="0"/>
        <w:spacing w:line="0" w:lineRule="atLeast"/>
        <w:ind w:left="567" w:firstLine="0"/>
        <w:rPr>
          <w:rFonts w:eastAsia="Calibri"/>
          <w:color w:val="000000"/>
          <w:sz w:val="24"/>
          <w:szCs w:val="24"/>
        </w:rPr>
      </w:pPr>
      <w:r w:rsidRPr="00741178">
        <w:rPr>
          <w:rFonts w:eastAsia="Calibri"/>
          <w:b/>
          <w:color w:val="000000"/>
          <w:sz w:val="24"/>
          <w:szCs w:val="24"/>
        </w:rPr>
        <w:t>к)</w:t>
      </w:r>
      <w:r w:rsidRPr="00741178">
        <w:rPr>
          <w:rFonts w:eastAsia="Calibri"/>
          <w:color w:val="000000"/>
          <w:sz w:val="24"/>
          <w:szCs w:val="24"/>
        </w:rPr>
        <w:t xml:space="preserve"> документы (</w:t>
      </w:r>
      <w:r w:rsidRPr="00741178">
        <w:rPr>
          <w:rFonts w:eastAsia="Calibri"/>
          <w:color w:val="000000"/>
          <w:sz w:val="24"/>
          <w:szCs w:val="24"/>
          <w:lang w:eastAsia="en-US"/>
        </w:rPr>
        <w:t xml:space="preserve">копии выписки из </w:t>
      </w:r>
      <w:r w:rsidRPr="00741178">
        <w:rPr>
          <w:rFonts w:eastAsia="Calibri"/>
          <w:color w:val="000000"/>
          <w:sz w:val="24"/>
          <w:szCs w:val="24"/>
        </w:rPr>
        <w:t xml:space="preserve">протокола, удостоверения или </w:t>
      </w:r>
      <w:r w:rsidRPr="00741178">
        <w:rPr>
          <w:rFonts w:eastAsia="Calibri"/>
          <w:color w:val="000000"/>
          <w:sz w:val="24"/>
          <w:szCs w:val="24"/>
          <w:lang w:eastAsia="en-US"/>
        </w:rPr>
        <w:t>свидетельства</w:t>
      </w:r>
      <w:r w:rsidRPr="00741178">
        <w:rPr>
          <w:rFonts w:eastAsia="Calibri"/>
          <w:color w:val="000000"/>
          <w:sz w:val="24"/>
          <w:szCs w:val="24"/>
        </w:rPr>
        <w:t>), подтверждающие обучение работников:</w:t>
      </w:r>
    </w:p>
    <w:p w14:paraId="2DFBC360" w14:textId="77777777" w:rsidR="00741178" w:rsidRPr="00741178" w:rsidRDefault="00741178" w:rsidP="00741178">
      <w:pPr>
        <w:snapToGrid w:val="0"/>
        <w:spacing w:line="0" w:lineRule="atLeast"/>
        <w:ind w:left="567" w:firstLine="454"/>
        <w:rPr>
          <w:color w:val="000000"/>
          <w:sz w:val="24"/>
          <w:szCs w:val="24"/>
        </w:rPr>
      </w:pPr>
      <w:r w:rsidRPr="00741178">
        <w:rPr>
          <w:color w:val="000000"/>
          <w:sz w:val="24"/>
          <w:szCs w:val="24"/>
        </w:rPr>
        <w:t>-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14:paraId="2E82F691" w14:textId="77777777" w:rsidR="00741178" w:rsidRPr="00741178" w:rsidRDefault="00741178" w:rsidP="00741178">
      <w:pPr>
        <w:snapToGrid w:val="0"/>
        <w:spacing w:line="0" w:lineRule="atLeast"/>
        <w:ind w:left="567" w:firstLine="0"/>
        <w:rPr>
          <w:color w:val="000000"/>
          <w:sz w:val="24"/>
          <w:szCs w:val="24"/>
        </w:rPr>
      </w:pPr>
      <w:r w:rsidRPr="00741178">
        <w:rPr>
          <w:color w:val="000000"/>
          <w:sz w:val="24"/>
          <w:szCs w:val="24"/>
        </w:rPr>
        <w:t xml:space="preserve">- по вопросам промышленной безопасности в объеме, соответствующем предмету закупки (область аттестации для ИТР: А1, Б1.7 </w:t>
      </w:r>
      <w:r w:rsidRPr="00741178">
        <w:rPr>
          <w:rFonts w:eastAsia="Calibri"/>
          <w:b/>
          <w:color w:val="000000"/>
          <w:sz w:val="24"/>
          <w:szCs w:val="24"/>
          <w:lang w:eastAsia="en-US"/>
        </w:rPr>
        <w:t>(</w:t>
      </w:r>
      <w:r w:rsidRPr="00741178">
        <w:rPr>
          <w:rFonts w:eastAsia="Calibri"/>
          <w:color w:val="000000"/>
          <w:sz w:val="24"/>
          <w:szCs w:val="24"/>
          <w:lang w:eastAsia="en-US"/>
        </w:rPr>
        <w:t xml:space="preserve">Б.1.8 в случае если аттестация пройдена до вступления в силу Приказа </w:t>
      </w:r>
      <w:proofErr w:type="spellStart"/>
      <w:r w:rsidRPr="00741178">
        <w:rPr>
          <w:rFonts w:eastAsia="Calibri"/>
          <w:color w:val="000000"/>
          <w:sz w:val="24"/>
          <w:szCs w:val="24"/>
          <w:lang w:eastAsia="en-US"/>
        </w:rPr>
        <w:t>Ростехнадзора</w:t>
      </w:r>
      <w:proofErr w:type="spellEnd"/>
      <w:r w:rsidRPr="00741178">
        <w:rPr>
          <w:rFonts w:eastAsia="Calibri"/>
          <w:color w:val="000000"/>
          <w:sz w:val="24"/>
          <w:szCs w:val="24"/>
          <w:lang w:eastAsia="en-US"/>
        </w:rPr>
        <w:t xml:space="preserve"> от 04.09.2020 N 334)</w:t>
      </w:r>
      <w:r w:rsidRPr="00741178">
        <w:rPr>
          <w:color w:val="000000"/>
          <w:sz w:val="24"/>
          <w:szCs w:val="24"/>
        </w:rPr>
        <w:t>, Б.1.11);</w:t>
      </w:r>
    </w:p>
    <w:p w14:paraId="7139F775" w14:textId="77777777" w:rsidR="00741178" w:rsidRPr="00741178" w:rsidRDefault="00741178" w:rsidP="00741178">
      <w:pPr>
        <w:snapToGrid w:val="0"/>
        <w:spacing w:line="0" w:lineRule="atLeast"/>
        <w:ind w:left="567" w:hanging="141"/>
        <w:rPr>
          <w:color w:val="000000"/>
          <w:sz w:val="24"/>
          <w:szCs w:val="24"/>
        </w:rPr>
      </w:pPr>
      <w:r w:rsidRPr="00741178">
        <w:rPr>
          <w:color w:val="000000"/>
          <w:sz w:val="24"/>
          <w:szCs w:val="24"/>
        </w:rPr>
        <w:t>- в области охраны труда по направлению Безопасные методы и приемы выполнения работ на высоте;</w:t>
      </w:r>
    </w:p>
    <w:p w14:paraId="57D73B17"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проверка знаний по программе: «Правила по охране труда при работе в ограниченных и замкнутых пространствах (3 группа)»;</w:t>
      </w:r>
    </w:p>
    <w:p w14:paraId="7702B74C"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w:t>
      </w:r>
      <w:r w:rsidRPr="00741178">
        <w:rPr>
          <w:color w:val="000000"/>
          <w:sz w:val="24"/>
          <w:szCs w:val="24"/>
          <w:lang w:val="en-US"/>
        </w:rPr>
        <w:t>II</w:t>
      </w:r>
      <w:r w:rsidRPr="00741178">
        <w:rPr>
          <w:color w:val="000000"/>
          <w:sz w:val="24"/>
          <w:szCs w:val="24"/>
        </w:rPr>
        <w:t xml:space="preserve"> - IV классов опасности;</w:t>
      </w:r>
    </w:p>
    <w:p w14:paraId="3E3EC590"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проверку знаний по программе профессиональной переподготовки «Чистильщик 3 разряда» (не ниже);</w:t>
      </w:r>
    </w:p>
    <w:p w14:paraId="092DEEF8"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по программе «Оказание первой помощи пострадавшим»;</w:t>
      </w:r>
    </w:p>
    <w:p w14:paraId="423568C6"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по программе повышения квалификации «Организация проведения газоопасных работ 1 группы с применением противогазов изолирующего типа»;</w:t>
      </w:r>
    </w:p>
    <w:p w14:paraId="1601551D"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«Правила по охране труда при эксплуатации электроустановок, ПТЭЭП, ПУЭ и ППБ, инструкций и др.», с присвоением II группы до 1000 В (не менее).</w:t>
      </w:r>
    </w:p>
    <w:p w14:paraId="4C2B0390" w14:textId="77777777" w:rsidR="00741178" w:rsidRPr="00741178" w:rsidRDefault="00741178" w:rsidP="00741178">
      <w:pPr>
        <w:tabs>
          <w:tab w:val="left" w:pos="1134"/>
          <w:tab w:val="left" w:pos="1701"/>
        </w:tabs>
        <w:spacing w:line="240" w:lineRule="atLeast"/>
        <w:ind w:left="567" w:firstLine="0"/>
        <w:rPr>
          <w:rFonts w:eastAsia="Calibri"/>
          <w:color w:val="000000"/>
          <w:sz w:val="24"/>
          <w:szCs w:val="24"/>
        </w:rPr>
      </w:pPr>
      <w:r w:rsidRPr="00741178">
        <w:rPr>
          <w:b/>
          <w:sz w:val="24"/>
          <w:szCs w:val="24"/>
        </w:rPr>
        <w:t>л)</w:t>
      </w:r>
      <w:r w:rsidRPr="00741178">
        <w:rPr>
          <w:sz w:val="24"/>
          <w:szCs w:val="24"/>
        </w:rPr>
        <w:t xml:space="preserve"> документы</w:t>
      </w:r>
      <w:r w:rsidRPr="00741178">
        <w:rPr>
          <w:color w:val="000000"/>
          <w:sz w:val="24"/>
          <w:szCs w:val="24"/>
        </w:rPr>
        <w:t xml:space="preserve"> (паспорта) на оборудование, планируемое Участником к применению для выполнения работ, согласно п.2.7.2;</w:t>
      </w:r>
    </w:p>
    <w:p w14:paraId="293496D6" w14:textId="77777777" w:rsidR="00741178" w:rsidRPr="00741178" w:rsidRDefault="00741178" w:rsidP="00741178">
      <w:pPr>
        <w:tabs>
          <w:tab w:val="left" w:pos="1134"/>
          <w:tab w:val="left" w:pos="1701"/>
        </w:tabs>
        <w:spacing w:line="240" w:lineRule="atLeast"/>
        <w:ind w:left="567" w:firstLine="0"/>
        <w:rPr>
          <w:color w:val="000000"/>
          <w:sz w:val="24"/>
          <w:szCs w:val="24"/>
        </w:rPr>
      </w:pPr>
      <w:r w:rsidRPr="00741178">
        <w:rPr>
          <w:rFonts w:eastAsia="Calibri"/>
          <w:b/>
          <w:color w:val="000000"/>
          <w:sz w:val="24"/>
          <w:szCs w:val="24"/>
        </w:rPr>
        <w:t>м)</w:t>
      </w:r>
      <w:r w:rsidRPr="00741178">
        <w:rPr>
          <w:rFonts w:eastAsia="Calibri"/>
          <w:color w:val="000000"/>
          <w:sz w:val="24"/>
          <w:szCs w:val="24"/>
        </w:rPr>
        <w:t xml:space="preserve"> </w:t>
      </w:r>
      <w:r w:rsidRPr="00741178">
        <w:rPr>
          <w:color w:val="000000"/>
          <w:sz w:val="24"/>
          <w:szCs w:val="24"/>
        </w:rPr>
        <w:t>свидетельства о поверке газоанализаторов (п.2.7.2).</w:t>
      </w:r>
    </w:p>
    <w:p w14:paraId="618B5C51" w14:textId="77777777" w:rsidR="00741178" w:rsidRPr="00741178" w:rsidRDefault="00741178" w:rsidP="00741178">
      <w:pPr>
        <w:shd w:val="clear" w:color="auto" w:fill="FFFFFF"/>
        <w:tabs>
          <w:tab w:val="left" w:pos="1134"/>
          <w:tab w:val="left" w:pos="1701"/>
        </w:tabs>
        <w:spacing w:line="240" w:lineRule="atLeast"/>
        <w:ind w:left="567" w:firstLine="0"/>
        <w:rPr>
          <w:sz w:val="24"/>
          <w:szCs w:val="24"/>
        </w:rPr>
      </w:pPr>
      <w:r w:rsidRPr="00741178">
        <w:rPr>
          <w:b/>
          <w:sz w:val="24"/>
          <w:szCs w:val="24"/>
        </w:rPr>
        <w:t xml:space="preserve">н) </w:t>
      </w:r>
      <w:r w:rsidRPr="00741178">
        <w:rPr>
          <w:sz w:val="24"/>
          <w:szCs w:val="24"/>
        </w:rPr>
        <w:t xml:space="preserve">договоры на выполнение работ </w:t>
      </w:r>
      <w:r w:rsidRPr="00741178">
        <w:rPr>
          <w:color w:val="000000"/>
          <w:sz w:val="24"/>
          <w:szCs w:val="24"/>
        </w:rPr>
        <w:t>по проведению зачистки сооружений (РВС, РГС, ТТП) от темных нефтепродуктов на объектах нефтепродуктообеспечения</w:t>
      </w:r>
      <w:r w:rsidRPr="00741178">
        <w:rPr>
          <w:sz w:val="24"/>
          <w:szCs w:val="24"/>
        </w:rPr>
        <w:t>,</w:t>
      </w:r>
      <w:r w:rsidRPr="00741178">
        <w:rPr>
          <w:b/>
          <w:bCs/>
          <w:sz w:val="24"/>
          <w:szCs w:val="24"/>
        </w:rPr>
        <w:t xml:space="preserve"> </w:t>
      </w:r>
      <w:r w:rsidRPr="00741178">
        <w:rPr>
          <w:sz w:val="24"/>
          <w:szCs w:val="24"/>
        </w:rPr>
        <w:t>акты, подтверждающие выполнение работ и их приема заказчиком (п.2.7.3).</w:t>
      </w:r>
    </w:p>
    <w:p w14:paraId="56E966E8" w14:textId="77777777" w:rsidR="00741178" w:rsidRDefault="00741178"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59"/>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3444EB">
        <w:rPr>
          <w:rFonts w:cs="Arial"/>
          <w:b/>
          <w:bCs/>
          <w:sz w:val="24"/>
          <w:szCs w:val="24"/>
        </w:rPr>
        <w:t xml:space="preserve"> Закупочная комиссия. Отбор и оценка </w:t>
      </w:r>
      <w:bookmarkEnd w:id="62"/>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3444EB">
        <w:rPr>
          <w:b/>
          <w:bCs/>
          <w:sz w:val="24"/>
          <w:szCs w:val="24"/>
        </w:rPr>
        <w:t>Общие положения</w:t>
      </w:r>
      <w:bookmarkEnd w:id="63"/>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4"/>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0"/>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1"/>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4D32D0"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4D32D0">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4D32D0">
              <w:rPr>
                <w:rFonts w:eastAsia="Calibri"/>
                <w:iCs/>
                <w:sz w:val="24"/>
                <w:szCs w:val="24"/>
                <w:lang w:val="en-US" w:eastAsia="en-US"/>
              </w:rPr>
              <w:t xml:space="preserve"> = </w:t>
            </w:r>
            <w:r w:rsidRPr="003444EB">
              <w:rPr>
                <w:rFonts w:eastAsia="Calibri"/>
                <w:iCs/>
                <w:sz w:val="24"/>
                <w:szCs w:val="24"/>
                <w:lang w:eastAsia="en-US"/>
              </w:rPr>
              <w:t>Ц</w:t>
            </w:r>
            <w:r w:rsidRPr="004D32D0">
              <w:rPr>
                <w:rFonts w:eastAsia="Calibri"/>
                <w:iCs/>
                <w:sz w:val="24"/>
                <w:szCs w:val="24"/>
                <w:lang w:val="en-US" w:eastAsia="en-US"/>
              </w:rPr>
              <w:t xml:space="preserve"> </w:t>
            </w:r>
            <w:r w:rsidRPr="003444EB">
              <w:rPr>
                <w:rFonts w:eastAsia="Calibri"/>
                <w:iCs/>
                <w:sz w:val="24"/>
                <w:szCs w:val="24"/>
                <w:lang w:val="en-US" w:eastAsia="en-US"/>
              </w:rPr>
              <w:t>min</w:t>
            </w:r>
            <w:r w:rsidRPr="004D32D0">
              <w:rPr>
                <w:rFonts w:eastAsia="Calibri"/>
                <w:iCs/>
                <w:sz w:val="24"/>
                <w:szCs w:val="24"/>
                <w:lang w:val="en-US" w:eastAsia="en-US"/>
              </w:rPr>
              <w:t xml:space="preserve"> / </w:t>
            </w:r>
            <w:r w:rsidRPr="003444EB">
              <w:rPr>
                <w:rFonts w:eastAsia="Calibri"/>
                <w:iCs/>
                <w:sz w:val="24"/>
                <w:szCs w:val="24"/>
                <w:lang w:eastAsia="en-US"/>
              </w:rPr>
              <w:t>Ц</w:t>
            </w:r>
            <w:r w:rsidRPr="004D32D0">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4D32D0">
              <w:rPr>
                <w:rFonts w:eastAsia="Calibri"/>
                <w:iCs/>
                <w:sz w:val="24"/>
                <w:szCs w:val="24"/>
                <w:lang w:val="en-US" w:eastAsia="en-US"/>
              </w:rPr>
              <w:t xml:space="preserve">  </w:t>
            </w:r>
            <w:r w:rsidRPr="003444EB">
              <w:rPr>
                <w:rFonts w:eastAsia="Calibri"/>
                <w:iCs/>
                <w:sz w:val="24"/>
                <w:szCs w:val="24"/>
                <w:lang w:eastAsia="en-US"/>
              </w:rPr>
              <w:t>х</w:t>
            </w:r>
            <w:r w:rsidRPr="004D32D0">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70</w:t>
            </w:r>
          </w:p>
        </w:tc>
        <w:tc>
          <w:tcPr>
            <w:tcW w:w="1842" w:type="dxa"/>
            <w:shd w:val="clear" w:color="auto" w:fill="auto"/>
            <w:vAlign w:val="center"/>
          </w:tcPr>
          <w:p w14:paraId="0D962791"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0,70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t>Неценовые критерии</w:t>
            </w:r>
          </w:p>
        </w:tc>
        <w:tc>
          <w:tcPr>
            <w:tcW w:w="2976" w:type="dxa"/>
            <w:gridSpan w:val="2"/>
            <w:shd w:val="clear" w:color="auto" w:fill="auto"/>
            <w:vAlign w:val="center"/>
          </w:tcPr>
          <w:p w14:paraId="707D524A" w14:textId="77777777" w:rsidR="0081140C" w:rsidRPr="003444EB" w:rsidRDefault="0081140C" w:rsidP="0081140C">
            <w:pPr>
              <w:spacing w:line="240" w:lineRule="atLeast"/>
              <w:ind w:left="567" w:firstLine="0"/>
              <w:rPr>
                <w:rFonts w:eastAsia="Calibri"/>
                <w:iCs/>
                <w:sz w:val="24"/>
                <w:szCs w:val="24"/>
                <w:lang w:eastAsia="en-US"/>
              </w:rPr>
            </w:pPr>
          </w:p>
        </w:tc>
      </w:tr>
      <w:tr w:rsidR="0081140C" w:rsidRPr="003444EB" w14:paraId="0A224668" w14:textId="77777777" w:rsidTr="00E2454C">
        <w:trPr>
          <w:trHeight w:val="557"/>
        </w:trPr>
        <w:tc>
          <w:tcPr>
            <w:tcW w:w="1134" w:type="dxa"/>
            <w:vMerge w:val="restart"/>
            <w:shd w:val="clear" w:color="auto" w:fill="auto"/>
          </w:tcPr>
          <w:p w14:paraId="0C327A6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2.1</w:t>
            </w:r>
          </w:p>
        </w:tc>
        <w:tc>
          <w:tcPr>
            <w:tcW w:w="2127" w:type="dxa"/>
            <w:vMerge w:val="restart"/>
            <w:shd w:val="clear" w:color="auto" w:fill="auto"/>
          </w:tcPr>
          <w:p w14:paraId="078F8290" w14:textId="03E07001" w:rsidR="0081140C" w:rsidRPr="003444EB" w:rsidRDefault="00B72E26" w:rsidP="00093454">
            <w:pPr>
              <w:spacing w:line="240" w:lineRule="atLeast"/>
              <w:ind w:firstLine="0"/>
              <w:rPr>
                <w:rFonts w:eastAsia="Calibri"/>
                <w:iCs/>
                <w:sz w:val="24"/>
                <w:szCs w:val="24"/>
                <w:lang w:eastAsia="en-US"/>
              </w:rPr>
            </w:pPr>
            <w:r w:rsidRPr="00B72E26">
              <w:rPr>
                <w:rFonts w:eastAsia="Calibri"/>
                <w:snapToGrid w:val="0"/>
                <w:sz w:val="24"/>
                <w:szCs w:val="24"/>
                <w:lang w:eastAsia="en-US"/>
              </w:rPr>
              <w:t>Опыт работ по зачистке сооружений (РВС, РГС, ТТП) от темных нефтепродуктов</w:t>
            </w:r>
            <w:r>
              <w:rPr>
                <w:rFonts w:eastAsia="Calibri"/>
                <w:snapToGrid w:val="0"/>
                <w:sz w:val="24"/>
                <w:szCs w:val="24"/>
                <w:lang w:eastAsia="en-US"/>
              </w:rPr>
              <w:t xml:space="preserve"> (за 2022-202</w:t>
            </w:r>
            <w:r w:rsidR="00093454">
              <w:rPr>
                <w:rFonts w:eastAsia="Calibri"/>
                <w:snapToGrid w:val="0"/>
                <w:sz w:val="24"/>
                <w:szCs w:val="24"/>
                <w:lang w:eastAsia="en-US"/>
              </w:rPr>
              <w:t>5</w:t>
            </w:r>
            <w:r>
              <w:rPr>
                <w:rFonts w:eastAsia="Calibri"/>
                <w:snapToGrid w:val="0"/>
                <w:sz w:val="24"/>
                <w:szCs w:val="24"/>
                <w:lang w:eastAsia="en-US"/>
              </w:rPr>
              <w:t>гг).</w:t>
            </w:r>
          </w:p>
        </w:tc>
        <w:tc>
          <w:tcPr>
            <w:tcW w:w="3969" w:type="dxa"/>
            <w:vMerge w:val="restart"/>
            <w:shd w:val="clear" w:color="auto" w:fill="auto"/>
          </w:tcPr>
          <w:p w14:paraId="2790956C" w14:textId="23B0BC09" w:rsidR="00E2454C" w:rsidRPr="003444EB" w:rsidRDefault="00E2454C" w:rsidP="00BD17B7">
            <w:pPr>
              <w:spacing w:line="240" w:lineRule="atLeast"/>
              <w:ind w:firstLine="0"/>
              <w:jc w:val="left"/>
              <w:rPr>
                <w:rFonts w:eastAsia="Calibri"/>
                <w:iCs/>
                <w:sz w:val="24"/>
                <w:szCs w:val="24"/>
                <w:lang w:eastAsia="en-US"/>
              </w:rPr>
            </w:pPr>
            <w:r w:rsidRPr="003444EB">
              <w:rPr>
                <w:rFonts w:eastAsia="Calibri"/>
                <w:iCs/>
                <w:sz w:val="24"/>
                <w:szCs w:val="24"/>
                <w:lang w:eastAsia="en-US"/>
              </w:rPr>
              <w:t xml:space="preserve">Оценка по критерию производится исходя из общей стоимости исполненных договоров </w:t>
            </w:r>
            <w:r w:rsidR="00B72E26" w:rsidRPr="00B72E26">
              <w:rPr>
                <w:rFonts w:eastAsia="Calibri"/>
                <w:sz w:val="24"/>
                <w:szCs w:val="24"/>
                <w:lang w:eastAsia="en-US"/>
              </w:rPr>
              <w:t>на выполнение работ по зачистке РВС, РГС, ТТП от темных нефтепродуктов</w:t>
            </w:r>
            <w:r w:rsidR="00B72E26" w:rsidRPr="003444EB">
              <w:rPr>
                <w:rFonts w:eastAsia="Calibri"/>
                <w:iCs/>
                <w:sz w:val="24"/>
                <w:szCs w:val="24"/>
                <w:lang w:eastAsia="en-US"/>
              </w:rPr>
              <w:t xml:space="preserve"> </w:t>
            </w:r>
            <w:r w:rsidR="00BD17B7" w:rsidRPr="003444EB">
              <w:rPr>
                <w:rFonts w:eastAsia="Calibri"/>
                <w:iCs/>
                <w:sz w:val="24"/>
                <w:szCs w:val="24"/>
                <w:lang w:eastAsia="en-US"/>
              </w:rPr>
              <w:t>за 2022-202</w:t>
            </w:r>
            <w:r w:rsidR="00C07183">
              <w:rPr>
                <w:rFonts w:eastAsia="Calibri"/>
                <w:iCs/>
                <w:sz w:val="24"/>
                <w:szCs w:val="24"/>
                <w:lang w:eastAsia="en-US"/>
              </w:rPr>
              <w:t>5</w:t>
            </w:r>
            <w:r w:rsidR="00BD17B7" w:rsidRPr="003444EB">
              <w:rPr>
                <w:rFonts w:eastAsia="Calibri"/>
                <w:iCs/>
                <w:sz w:val="24"/>
                <w:szCs w:val="24"/>
                <w:lang w:eastAsia="en-US"/>
              </w:rPr>
              <w:t xml:space="preserve"> гг. на основании данных, указанных</w:t>
            </w:r>
            <w:r w:rsidRPr="003444EB">
              <w:rPr>
                <w:rFonts w:eastAsia="Calibri"/>
                <w:iCs/>
                <w:sz w:val="24"/>
                <w:szCs w:val="24"/>
                <w:lang w:eastAsia="en-US"/>
              </w:rPr>
              <w:t xml:space="preserve"> в Сведениях об опыте работы (форма 2 п.5.2 Документации) на основании приложенных документов, согласно </w:t>
            </w:r>
            <w:proofErr w:type="spellStart"/>
            <w:r w:rsidRPr="003444EB">
              <w:rPr>
                <w:rFonts w:eastAsia="Calibri"/>
                <w:iCs/>
                <w:sz w:val="24"/>
                <w:szCs w:val="24"/>
                <w:lang w:eastAsia="en-US"/>
              </w:rPr>
              <w:t>п.п</w:t>
            </w:r>
            <w:proofErr w:type="spellEnd"/>
            <w:r w:rsidRPr="003444EB">
              <w:rPr>
                <w:rFonts w:eastAsia="Calibri"/>
                <w:iCs/>
                <w:sz w:val="24"/>
                <w:szCs w:val="24"/>
                <w:lang w:eastAsia="en-US"/>
              </w:rPr>
              <w:t>. «</w:t>
            </w:r>
            <w:r w:rsidR="00B72E26">
              <w:rPr>
                <w:rFonts w:eastAsia="Calibri"/>
                <w:iCs/>
                <w:sz w:val="24"/>
                <w:szCs w:val="24"/>
                <w:lang w:eastAsia="en-US"/>
              </w:rPr>
              <w:t>н</w:t>
            </w:r>
            <w:r w:rsidRPr="003444EB">
              <w:rPr>
                <w:rFonts w:eastAsia="Calibri"/>
                <w:iCs/>
                <w:sz w:val="24"/>
                <w:szCs w:val="24"/>
                <w:lang w:eastAsia="en-US"/>
              </w:rPr>
              <w:t>» п.4.5.2.</w:t>
            </w:r>
            <w:r w:rsidR="00BD17B7" w:rsidRPr="003444EB">
              <w:rPr>
                <w:rFonts w:eastAsia="Calibri"/>
                <w:iCs/>
                <w:sz w:val="24"/>
                <w:szCs w:val="24"/>
                <w:lang w:eastAsia="en-US"/>
              </w:rPr>
              <w:t>2</w:t>
            </w:r>
            <w:r w:rsidRPr="003444EB">
              <w:rPr>
                <w:rFonts w:eastAsia="Calibri"/>
                <w:iCs/>
                <w:sz w:val="24"/>
                <w:szCs w:val="24"/>
                <w:lang w:eastAsia="en-US"/>
              </w:rPr>
              <w:t>:</w:t>
            </w:r>
          </w:p>
          <w:p w14:paraId="70C1122B"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Оценка определяется по формуле:</w:t>
            </w:r>
          </w:p>
          <w:p w14:paraId="39E2F5D4" w14:textId="77777777" w:rsidR="00E2454C" w:rsidRPr="003444EB" w:rsidRDefault="00E2454C" w:rsidP="00E2454C">
            <w:pPr>
              <w:widowControl w:val="0"/>
              <w:spacing w:line="240" w:lineRule="atLeast"/>
              <w:ind w:firstLine="0"/>
              <w:rPr>
                <w:rFonts w:eastAsia="Calibri"/>
                <w:iCs/>
                <w:sz w:val="24"/>
                <w:szCs w:val="24"/>
                <w:lang w:eastAsia="en-US"/>
              </w:rPr>
            </w:pPr>
            <w:proofErr w:type="spellStart"/>
            <w:r w:rsidRPr="003444EB">
              <w:rPr>
                <w:rFonts w:eastAsia="Calibri"/>
                <w:iCs/>
                <w:sz w:val="24"/>
                <w:szCs w:val="24"/>
                <w:lang w:eastAsia="en-US"/>
              </w:rPr>
              <w:t>ЦБi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Цmaxх</w:t>
            </w:r>
            <w:proofErr w:type="spellEnd"/>
            <w:r w:rsidRPr="003444EB">
              <w:rPr>
                <w:rFonts w:eastAsia="Calibri"/>
                <w:iCs/>
                <w:sz w:val="24"/>
                <w:szCs w:val="24"/>
                <w:lang w:eastAsia="en-US"/>
              </w:rPr>
              <w:t xml:space="preserve"> 10</w:t>
            </w:r>
          </w:p>
          <w:p w14:paraId="52FDA9BF"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где:</w:t>
            </w:r>
          </w:p>
          <w:p w14:paraId="6865D528"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noProof/>
                <w:sz w:val="24"/>
                <w:szCs w:val="24"/>
              </w:rPr>
              <w:drawing>
                <wp:inline distT="0" distB="0" distL="0" distR="0" wp14:anchorId="27BCB958" wp14:editId="0E1F3F0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444EB">
              <w:rPr>
                <w:rFonts w:eastAsia="Calibri"/>
                <w:iCs/>
                <w:sz w:val="24"/>
                <w:szCs w:val="24"/>
                <w:lang w:eastAsia="en-US"/>
              </w:rPr>
              <w:t>- опыт работы Участника закупки, Заявка которого оценивается;</w:t>
            </w:r>
          </w:p>
          <w:p w14:paraId="0706599B" w14:textId="77777777" w:rsidR="0081140C" w:rsidRPr="003444EB" w:rsidRDefault="00E2454C" w:rsidP="00E2454C">
            <w:pPr>
              <w:spacing w:line="240" w:lineRule="atLeast"/>
              <w:ind w:firstLine="0"/>
              <w:rPr>
                <w:rFonts w:eastAsia="Calibri"/>
                <w:iCs/>
                <w:sz w:val="24"/>
                <w:szCs w:val="24"/>
                <w:lang w:eastAsia="en-US"/>
              </w:rPr>
            </w:pPr>
            <w:proofErr w:type="spellStart"/>
            <w:r w:rsidRPr="003444EB">
              <w:rPr>
                <w:rFonts w:eastAsia="Calibri"/>
                <w:iCs/>
                <w:sz w:val="24"/>
                <w:szCs w:val="24"/>
                <w:lang w:eastAsia="en-US"/>
              </w:rPr>
              <w:t>Цmax</w:t>
            </w:r>
            <w:proofErr w:type="spellEnd"/>
            <w:r w:rsidRPr="003444EB">
              <w:rPr>
                <w:rFonts w:eastAsia="Calibri"/>
                <w:iCs/>
                <w:sz w:val="24"/>
                <w:szCs w:val="24"/>
                <w:lang w:eastAsia="en-US"/>
              </w:rPr>
              <w:t xml:space="preserve"> – максимальный опыт работы из сделанных участниками закупки</w:t>
            </w:r>
          </w:p>
          <w:p w14:paraId="3DE037EE" w14:textId="77777777" w:rsidR="00E0041C" w:rsidRPr="003444EB" w:rsidRDefault="00E0041C" w:rsidP="00E2454C">
            <w:pPr>
              <w:spacing w:line="240" w:lineRule="atLeast"/>
              <w:ind w:firstLine="0"/>
              <w:rPr>
                <w:rFonts w:eastAsia="Calibri"/>
                <w:iCs/>
                <w:sz w:val="24"/>
                <w:szCs w:val="24"/>
                <w:lang w:eastAsia="en-US"/>
              </w:rPr>
            </w:pPr>
          </w:p>
          <w:p w14:paraId="1C77D8F4" w14:textId="13E06AC3" w:rsidR="00E0041C" w:rsidRPr="003444EB" w:rsidRDefault="00E0041C" w:rsidP="00E2454C">
            <w:pPr>
              <w:spacing w:line="240" w:lineRule="atLeast"/>
              <w:ind w:firstLine="0"/>
              <w:rPr>
                <w:rFonts w:eastAsia="Calibri"/>
                <w:iCs/>
                <w:sz w:val="24"/>
                <w:szCs w:val="24"/>
                <w:lang w:eastAsia="en-US"/>
              </w:rPr>
            </w:pPr>
            <w:r w:rsidRPr="003444EB">
              <w:rPr>
                <w:rFonts w:eastAsia="Calibri"/>
                <w:b/>
                <w:iCs/>
                <w:sz w:val="24"/>
                <w:szCs w:val="24"/>
                <w:lang w:eastAsia="en-US"/>
              </w:rPr>
              <w:t>Особенности оценки заявки коллективного участника</w:t>
            </w:r>
            <w:r w:rsidRPr="003444EB">
              <w:rPr>
                <w:rFonts w:eastAsia="Calibri"/>
                <w:iCs/>
                <w:sz w:val="24"/>
                <w:szCs w:val="24"/>
                <w:lang w:eastAsia="en-US"/>
              </w:rPr>
              <w:t>:</w:t>
            </w:r>
            <w:r w:rsidRPr="003444EB">
              <w:rPr>
                <w:sz w:val="24"/>
                <w:szCs w:val="24"/>
              </w:rPr>
              <w:t xml:space="preserve"> опыт членов коллективного участника </w:t>
            </w:r>
            <w:r w:rsidRPr="003444EB">
              <w:rPr>
                <w:rFonts w:eastAsia="Calibri"/>
                <w:iCs/>
                <w:sz w:val="24"/>
                <w:szCs w:val="24"/>
                <w:lang w:eastAsia="en-US"/>
              </w:rPr>
              <w:t>оценивается по данному критерию в совокупности.</w:t>
            </w:r>
          </w:p>
          <w:p w14:paraId="25AF5864" w14:textId="46DCB77C" w:rsidR="00E0041C" w:rsidRPr="003444EB" w:rsidRDefault="00E0041C" w:rsidP="00E2454C">
            <w:pPr>
              <w:spacing w:line="240" w:lineRule="atLeast"/>
              <w:ind w:firstLine="0"/>
              <w:rPr>
                <w:rFonts w:eastAsia="Calibri"/>
                <w:iCs/>
                <w:sz w:val="24"/>
                <w:szCs w:val="24"/>
                <w:lang w:eastAsia="en-US"/>
              </w:rPr>
            </w:pPr>
          </w:p>
        </w:tc>
        <w:tc>
          <w:tcPr>
            <w:tcW w:w="1134" w:type="dxa"/>
            <w:shd w:val="clear" w:color="auto" w:fill="auto"/>
            <w:vAlign w:val="center"/>
          </w:tcPr>
          <w:p w14:paraId="52DECDA4" w14:textId="77777777" w:rsidR="0081140C" w:rsidRPr="003444EB" w:rsidRDefault="0081140C" w:rsidP="0081140C">
            <w:pPr>
              <w:spacing w:line="240" w:lineRule="atLeast"/>
              <w:ind w:left="567" w:firstLine="0"/>
              <w:rPr>
                <w:rFonts w:eastAsia="Calibri"/>
                <w:b/>
                <w:iCs/>
                <w:sz w:val="24"/>
                <w:szCs w:val="24"/>
                <w:lang w:val="en-US" w:eastAsia="en-US"/>
              </w:rPr>
            </w:pPr>
            <w:r w:rsidRPr="003444EB">
              <w:rPr>
                <w:rFonts w:eastAsia="Calibri"/>
                <w:b/>
                <w:iCs/>
                <w:sz w:val="24"/>
                <w:szCs w:val="24"/>
                <w:lang w:eastAsia="en-US"/>
              </w:rPr>
              <w:t>30</w:t>
            </w:r>
          </w:p>
        </w:tc>
        <w:tc>
          <w:tcPr>
            <w:tcW w:w="1842" w:type="dxa"/>
            <w:shd w:val="clear" w:color="auto" w:fill="auto"/>
            <w:vAlign w:val="center"/>
          </w:tcPr>
          <w:p w14:paraId="4883FA33"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0,30</w:t>
            </w:r>
          </w:p>
        </w:tc>
      </w:tr>
      <w:tr w:rsidR="0081140C" w:rsidRPr="003444EB" w14:paraId="52E8A178" w14:textId="77777777" w:rsidTr="0081140C">
        <w:trPr>
          <w:trHeight w:val="1436"/>
        </w:trPr>
        <w:tc>
          <w:tcPr>
            <w:tcW w:w="1134" w:type="dxa"/>
            <w:vMerge/>
            <w:shd w:val="clear" w:color="auto" w:fill="auto"/>
            <w:vAlign w:val="center"/>
          </w:tcPr>
          <w:p w14:paraId="5FF3A905"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1A80939"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46769278" w14:textId="77777777" w:rsidR="0081140C" w:rsidRPr="003444EB"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14:paraId="4DDDD95D" w14:textId="77777777" w:rsidR="0081140C" w:rsidRPr="003444EB" w:rsidRDefault="00E2454C" w:rsidP="001E34A0">
            <w:pPr>
              <w:spacing w:line="240" w:lineRule="atLeast"/>
              <w:ind w:left="567" w:firstLine="0"/>
              <w:jc w:val="center"/>
              <w:rPr>
                <w:rFonts w:eastAsia="Calibri"/>
                <w:iCs/>
                <w:sz w:val="24"/>
                <w:szCs w:val="24"/>
                <w:lang w:eastAsia="en-US"/>
              </w:rPr>
            </w:pPr>
            <w:r w:rsidRPr="003444EB">
              <w:rPr>
                <w:rFonts w:eastAsia="Calibri"/>
                <w:iCs/>
                <w:sz w:val="24"/>
                <w:szCs w:val="24"/>
                <w:lang w:eastAsia="en-US"/>
              </w:rPr>
              <w:t xml:space="preserve">От 1 до </w:t>
            </w:r>
            <w:r w:rsidR="0081140C" w:rsidRPr="003444EB">
              <w:rPr>
                <w:rFonts w:eastAsia="Calibri"/>
                <w:iCs/>
                <w:sz w:val="24"/>
                <w:szCs w:val="24"/>
                <w:lang w:eastAsia="en-US"/>
              </w:rPr>
              <w:t>10 баллов</w:t>
            </w: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t>Совокупная значимость всех критериев</w:t>
            </w:r>
          </w:p>
        </w:tc>
        <w:tc>
          <w:tcPr>
            <w:tcW w:w="1134" w:type="dxa"/>
            <w:vAlign w:val="center"/>
          </w:tcPr>
          <w:p w14:paraId="0368F059" w14:textId="77777777" w:rsidR="0081140C" w:rsidRPr="003444EB" w:rsidRDefault="0081140C" w:rsidP="0081140C">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81140C">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  (R1i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3444EB">
        <w:rPr>
          <w:rFonts w:eastAsia="Calibri"/>
          <w:iCs/>
          <w:sz w:val="24"/>
          <w:szCs w:val="24"/>
          <w:lang w:eastAsia="en-US"/>
        </w:rPr>
        <w:t>п.п</w:t>
      </w:r>
      <w:proofErr w:type="spellEnd"/>
      <w:r w:rsidRPr="003444EB">
        <w:rPr>
          <w:rFonts w:eastAsia="Calibri"/>
          <w:iCs/>
          <w:sz w:val="24"/>
          <w:szCs w:val="24"/>
          <w:lang w:eastAsia="en-US"/>
        </w:rPr>
        <w:t>. 4.9.3.2.</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691D51B6" w:rsidR="00DB5DE0" w:rsidRPr="003444EB" w:rsidRDefault="001E4468" w:rsidP="00E0041C">
      <w:pPr>
        <w:spacing w:line="240" w:lineRule="atLeast"/>
        <w:ind w:left="567" w:firstLine="0"/>
        <w:rPr>
          <w:rFonts w:eastAsia="Calibri"/>
          <w:b/>
          <w:bCs/>
          <w:sz w:val="24"/>
          <w:szCs w:val="24"/>
          <w:lang w:eastAsia="en-US"/>
        </w:rPr>
      </w:pPr>
      <w:r>
        <w:rPr>
          <w:rFonts w:eastAsia="Calibri"/>
          <w:b/>
          <w:bCs/>
          <w:sz w:val="24"/>
          <w:szCs w:val="24"/>
          <w:lang w:val="en-US" w:eastAsia="en-US"/>
        </w:rPr>
        <w:t>4</w:t>
      </w:r>
      <w:r>
        <w:rPr>
          <w:rFonts w:eastAsia="Calibri"/>
          <w:b/>
          <w:bCs/>
          <w:sz w:val="24"/>
          <w:szCs w:val="24"/>
          <w:lang w:eastAsia="en-US"/>
        </w:rPr>
        <w:t>.10.</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3C7CF73" w:rsidR="00DB5DE0" w:rsidRPr="003444EB" w:rsidRDefault="001E4468" w:rsidP="001E4468">
      <w:pPr>
        <w:shd w:val="clear" w:color="auto" w:fill="FFFFFF"/>
        <w:spacing w:after="200" w:line="240" w:lineRule="auto"/>
        <w:ind w:left="567" w:firstLine="0"/>
        <w:rPr>
          <w:rFonts w:eastAsia="Calibri"/>
          <w:sz w:val="24"/>
          <w:szCs w:val="24"/>
          <w:lang w:eastAsia="en-US"/>
        </w:rPr>
      </w:pPr>
      <w:r w:rsidRPr="001E4468">
        <w:rPr>
          <w:rFonts w:eastAsia="Calibri"/>
          <w:b/>
          <w:sz w:val="24"/>
          <w:szCs w:val="24"/>
          <w:lang w:eastAsia="en-US"/>
        </w:rPr>
        <w:t>4.10.2.</w:t>
      </w:r>
      <w:r w:rsidR="00DB5DE0" w:rsidRPr="001E4468">
        <w:rPr>
          <w:rFonts w:eastAsia="Calibri"/>
          <w:b/>
          <w:sz w:val="24"/>
          <w:szCs w:val="24"/>
          <w:lang w:eastAsia="en-US"/>
        </w:rPr>
        <w:t xml:space="preserve"> </w:t>
      </w:r>
      <w:r w:rsidR="00DB5DE0" w:rsidRPr="003444EB">
        <w:rPr>
          <w:rFonts w:eastAsia="Calibri"/>
          <w:sz w:val="24"/>
          <w:szCs w:val="24"/>
          <w:lang w:eastAsia="en-US"/>
        </w:rPr>
        <w:t xml:space="preserve">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5"/>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283F4669"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9170CB">
          <w:rPr>
            <w:rStyle w:val="a8"/>
            <w:bCs/>
            <w:iCs/>
            <w:color w:val="auto"/>
            <w:sz w:val="24"/>
            <w:szCs w:val="24"/>
            <w:lang w:val="en-US"/>
          </w:rPr>
          <w:t>rev</w:t>
        </w:r>
        <w:r w:rsidRPr="003444EB">
          <w:rPr>
            <w:rStyle w:val="a8"/>
            <w:bCs/>
            <w:iCs/>
            <w:color w:val="auto"/>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444EB">
        <w:rPr>
          <w:bCs/>
          <w:iCs/>
          <w:sz w:val="24"/>
          <w:szCs w:val="24"/>
        </w:rPr>
        <w:t>-  отказаться от заключения договора и прекратить процедуру закупки.</w:t>
      </w:r>
      <w:bookmarkEnd w:id="67"/>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«_____»_______________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w:t>
      </w:r>
      <w:proofErr w:type="spellStart"/>
      <w:r w:rsidRPr="003444EB">
        <w:rPr>
          <w:sz w:val="24"/>
          <w:szCs w:val="24"/>
        </w:rPr>
        <w:t>Саханефтегазсбыт</w:t>
      </w:r>
      <w:proofErr w:type="spellEnd"/>
      <w:r w:rsidRPr="003444EB">
        <w:rPr>
          <w:sz w:val="24"/>
          <w:szCs w:val="24"/>
        </w:rPr>
        <w:t>»</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502BB11B" w:rsidR="000D5D3C" w:rsidRPr="00835962" w:rsidRDefault="00835962" w:rsidP="00835962">
      <w:pPr>
        <w:spacing w:line="240" w:lineRule="auto"/>
        <w:ind w:right="140" w:firstLine="0"/>
        <w:jc w:val="center"/>
        <w:rPr>
          <w:b/>
          <w:sz w:val="24"/>
          <w:szCs w:val="24"/>
        </w:rPr>
      </w:pPr>
      <w:r w:rsidRPr="00835962">
        <w:rPr>
          <w:b/>
          <w:sz w:val="24"/>
          <w:szCs w:val="24"/>
        </w:rPr>
        <w:t xml:space="preserve">на выполнение работ по проведению зачистки резервуаров от темных нефтепродуктов </w:t>
      </w:r>
      <w:r w:rsidR="003977B9" w:rsidRPr="003977B9">
        <w:rPr>
          <w:b/>
          <w:sz w:val="24"/>
          <w:szCs w:val="24"/>
        </w:rPr>
        <w:t>на территории филиала «Якутская нефтебаза» АО «</w:t>
      </w:r>
      <w:proofErr w:type="spellStart"/>
      <w:r w:rsidR="003977B9" w:rsidRPr="003977B9">
        <w:rPr>
          <w:b/>
          <w:sz w:val="24"/>
          <w:szCs w:val="24"/>
        </w:rPr>
        <w:t>Саханефтегазсбыт</w:t>
      </w:r>
      <w:proofErr w:type="spellEnd"/>
      <w:r w:rsidR="003977B9" w:rsidRPr="003977B9">
        <w:rPr>
          <w:b/>
          <w:sz w:val="24"/>
          <w:szCs w:val="24"/>
        </w:rPr>
        <w:t>» в 2025 году</w:t>
      </w:r>
    </w:p>
    <w:p w14:paraId="6F6B1B73" w14:textId="77777777" w:rsidR="000D5D3C" w:rsidRPr="003444EB" w:rsidRDefault="000D5D3C" w:rsidP="000D5D3C">
      <w:pPr>
        <w:spacing w:line="240" w:lineRule="auto"/>
        <w:ind w:firstLine="0"/>
        <w:jc w:val="center"/>
        <w:rPr>
          <w:rFonts w:eastAsia="Calibri"/>
          <w:b/>
          <w:bCs/>
          <w:sz w:val="24"/>
          <w:szCs w:val="24"/>
          <w:lang w:eastAsia="en-US"/>
        </w:rPr>
      </w:pPr>
    </w:p>
    <w:p w14:paraId="7B08F506" w14:textId="77777777" w:rsidR="000D5D3C" w:rsidRPr="003444EB" w:rsidRDefault="000D5D3C" w:rsidP="000D5D3C">
      <w:pPr>
        <w:spacing w:line="240" w:lineRule="auto"/>
        <w:ind w:firstLine="0"/>
        <w:jc w:val="center"/>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57BB353D" w:rsidR="000D5D3C" w:rsidRPr="00835962" w:rsidRDefault="000D5D3C" w:rsidP="003977B9">
      <w:pPr>
        <w:spacing w:line="240" w:lineRule="auto"/>
        <w:ind w:right="140"/>
        <w:rPr>
          <w:b/>
          <w:sz w:val="24"/>
          <w:szCs w:val="24"/>
        </w:rPr>
      </w:pPr>
      <w:r w:rsidRPr="003444EB">
        <w:rPr>
          <w:rFonts w:eastAsia="Calibri"/>
          <w:bCs/>
          <w:sz w:val="24"/>
          <w:szCs w:val="24"/>
          <w:lang w:eastAsia="en-US"/>
        </w:rPr>
        <w:t xml:space="preserve">предлагает заключить </w:t>
      </w:r>
      <w:r w:rsidRPr="00835962">
        <w:rPr>
          <w:rFonts w:eastAsia="Calibri"/>
          <w:bCs/>
          <w:sz w:val="24"/>
          <w:szCs w:val="24"/>
          <w:lang w:eastAsia="en-US"/>
        </w:rPr>
        <w:t xml:space="preserve">Договор </w:t>
      </w:r>
      <w:r w:rsidR="00835962" w:rsidRPr="00835962">
        <w:rPr>
          <w:sz w:val="24"/>
          <w:szCs w:val="24"/>
        </w:rPr>
        <w:t xml:space="preserve">на выполнение работ по проведению зачистки резервуаров от темных </w:t>
      </w:r>
      <w:r w:rsidR="00835962" w:rsidRPr="003977B9">
        <w:rPr>
          <w:sz w:val="24"/>
          <w:szCs w:val="24"/>
        </w:rPr>
        <w:t xml:space="preserve">нефтепродуктов </w:t>
      </w:r>
      <w:r w:rsidR="003977B9" w:rsidRPr="003977B9">
        <w:rPr>
          <w:sz w:val="24"/>
          <w:szCs w:val="24"/>
        </w:rPr>
        <w:t>на территории филиала «Якутская нефтебаза» АО</w:t>
      </w:r>
      <w:r w:rsidR="003977B9">
        <w:rPr>
          <w:sz w:val="24"/>
          <w:szCs w:val="24"/>
        </w:rPr>
        <w:t xml:space="preserve"> </w:t>
      </w:r>
      <w:r w:rsidR="003977B9" w:rsidRPr="003977B9">
        <w:rPr>
          <w:sz w:val="24"/>
          <w:szCs w:val="24"/>
        </w:rPr>
        <w:t>«</w:t>
      </w:r>
      <w:proofErr w:type="spellStart"/>
      <w:r w:rsidR="003977B9" w:rsidRPr="003977B9">
        <w:rPr>
          <w:sz w:val="24"/>
          <w:szCs w:val="24"/>
        </w:rPr>
        <w:t>Саханефтегазсбыт</w:t>
      </w:r>
      <w:proofErr w:type="spellEnd"/>
      <w:r w:rsidR="003977B9" w:rsidRPr="003977B9">
        <w:rPr>
          <w:sz w:val="24"/>
          <w:szCs w:val="24"/>
        </w:rPr>
        <w:t>» в 2025 году</w:t>
      </w:r>
      <w:r w:rsidR="003977B9" w:rsidRPr="003977B9">
        <w:rPr>
          <w:rFonts w:eastAsia="Calibri"/>
          <w:bCs/>
          <w:sz w:val="24"/>
          <w:szCs w:val="24"/>
          <w:lang w:eastAsia="en-US"/>
        </w:rPr>
        <w:t xml:space="preserve"> </w:t>
      </w:r>
      <w:r w:rsidRPr="003977B9">
        <w:rPr>
          <w:rFonts w:eastAsia="Calibri"/>
          <w:bCs/>
          <w:sz w:val="24"/>
          <w:szCs w:val="24"/>
          <w:lang w:eastAsia="en-US"/>
        </w:rPr>
        <w:t>на условия</w:t>
      </w:r>
      <w:r w:rsidRPr="003444EB">
        <w:rPr>
          <w:rFonts w:eastAsia="Calibri"/>
          <w:bCs/>
          <w:sz w:val="24"/>
          <w:szCs w:val="24"/>
          <w:lang w:eastAsia="en-US"/>
        </w:rPr>
        <w:t xml:space="preserve">х, изложенных в закупочной Документации, в соответствии с Техническим заданием и с настоящим письмом направляет Заявку </w:t>
      </w:r>
    </w:p>
    <w:p w14:paraId="09CD88CC" w14:textId="5A31F6BA" w:rsidR="00835962" w:rsidRDefault="00D10805" w:rsidP="00835962">
      <w:pPr>
        <w:spacing w:line="240" w:lineRule="auto"/>
        <w:rPr>
          <w:sz w:val="24"/>
          <w:szCs w:val="24"/>
        </w:rPr>
      </w:pPr>
      <w:r>
        <w:rPr>
          <w:sz w:val="24"/>
          <w:szCs w:val="24"/>
        </w:rPr>
        <w:t>по Лоту №__</w:t>
      </w:r>
    </w:p>
    <w:tbl>
      <w:tblPr>
        <w:tblStyle w:val="171"/>
        <w:tblW w:w="10773" w:type="dxa"/>
        <w:tblInd w:w="-5" w:type="dxa"/>
        <w:tblLayout w:type="fixed"/>
        <w:tblLook w:val="04A0" w:firstRow="1" w:lastRow="0" w:firstColumn="1" w:lastColumn="0" w:noHBand="0" w:noVBand="1"/>
      </w:tblPr>
      <w:tblGrid>
        <w:gridCol w:w="1418"/>
        <w:gridCol w:w="1418"/>
        <w:gridCol w:w="1559"/>
        <w:gridCol w:w="1276"/>
        <w:gridCol w:w="1133"/>
        <w:gridCol w:w="993"/>
        <w:gridCol w:w="1842"/>
        <w:gridCol w:w="1134"/>
      </w:tblGrid>
      <w:tr w:rsidR="003977B9" w:rsidRPr="003977B9" w14:paraId="2D6205AA" w14:textId="77777777" w:rsidTr="003977B9">
        <w:trPr>
          <w:trHeight w:val="1696"/>
        </w:trPr>
        <w:tc>
          <w:tcPr>
            <w:tcW w:w="1418" w:type="dxa"/>
            <w:vAlign w:val="center"/>
          </w:tcPr>
          <w:p w14:paraId="1A0A3DF4" w14:textId="77777777" w:rsidR="003977B9" w:rsidRPr="003977B9" w:rsidRDefault="003977B9" w:rsidP="003977B9">
            <w:pPr>
              <w:spacing w:line="240" w:lineRule="auto"/>
              <w:ind w:left="38" w:firstLine="0"/>
              <w:jc w:val="center"/>
              <w:rPr>
                <w:sz w:val="20"/>
                <w:szCs w:val="20"/>
              </w:rPr>
            </w:pPr>
            <w:r w:rsidRPr="003977B9">
              <w:rPr>
                <w:sz w:val="20"/>
                <w:szCs w:val="20"/>
              </w:rPr>
              <w:t>Месторасположение Резервуаров</w:t>
            </w:r>
          </w:p>
        </w:tc>
        <w:tc>
          <w:tcPr>
            <w:tcW w:w="1418" w:type="dxa"/>
          </w:tcPr>
          <w:p w14:paraId="15F782D9" w14:textId="77777777" w:rsidR="003977B9" w:rsidRPr="003977B9" w:rsidRDefault="003977B9" w:rsidP="003977B9">
            <w:pPr>
              <w:spacing w:line="240" w:lineRule="auto"/>
              <w:ind w:firstLine="0"/>
              <w:jc w:val="center"/>
              <w:rPr>
                <w:sz w:val="20"/>
                <w:szCs w:val="20"/>
              </w:rPr>
            </w:pPr>
            <w:r w:rsidRPr="003977B9">
              <w:rPr>
                <w:sz w:val="20"/>
                <w:szCs w:val="20"/>
              </w:rPr>
              <w:t>Резервуары и их объем</w:t>
            </w:r>
          </w:p>
        </w:tc>
        <w:tc>
          <w:tcPr>
            <w:tcW w:w="1559" w:type="dxa"/>
          </w:tcPr>
          <w:p w14:paraId="53638411" w14:textId="77777777" w:rsidR="003977B9" w:rsidRPr="003977B9" w:rsidRDefault="003977B9" w:rsidP="003977B9">
            <w:pPr>
              <w:spacing w:line="240" w:lineRule="auto"/>
              <w:ind w:firstLine="0"/>
              <w:jc w:val="center"/>
              <w:rPr>
                <w:sz w:val="20"/>
                <w:szCs w:val="20"/>
              </w:rPr>
            </w:pPr>
            <w:r w:rsidRPr="003977B9">
              <w:rPr>
                <w:sz w:val="20"/>
                <w:szCs w:val="20"/>
              </w:rPr>
              <w:t>Наличие донных отложений темных нефтепродуктов (отработка группы ММО), м3.</w:t>
            </w:r>
          </w:p>
        </w:tc>
        <w:tc>
          <w:tcPr>
            <w:tcW w:w="1276" w:type="dxa"/>
          </w:tcPr>
          <w:p w14:paraId="2BCE53B9" w14:textId="77777777" w:rsidR="003977B9" w:rsidRPr="003977B9" w:rsidRDefault="003977B9" w:rsidP="003977B9">
            <w:pPr>
              <w:spacing w:line="240" w:lineRule="auto"/>
              <w:ind w:firstLine="0"/>
              <w:jc w:val="center"/>
              <w:rPr>
                <w:sz w:val="20"/>
                <w:szCs w:val="20"/>
              </w:rPr>
            </w:pPr>
            <w:r w:rsidRPr="003977B9">
              <w:rPr>
                <w:sz w:val="20"/>
                <w:szCs w:val="20"/>
              </w:rPr>
              <w:t>Необходимость зачистки</w:t>
            </w:r>
          </w:p>
        </w:tc>
        <w:tc>
          <w:tcPr>
            <w:tcW w:w="1133" w:type="dxa"/>
          </w:tcPr>
          <w:p w14:paraId="256EA7FE" w14:textId="77777777" w:rsidR="003977B9" w:rsidRPr="003977B9" w:rsidRDefault="003977B9" w:rsidP="003977B9">
            <w:pPr>
              <w:spacing w:line="0" w:lineRule="atLeast"/>
              <w:ind w:firstLine="0"/>
              <w:jc w:val="center"/>
              <w:rPr>
                <w:sz w:val="22"/>
                <w:szCs w:val="22"/>
              </w:rPr>
            </w:pPr>
            <w:r w:rsidRPr="003977B9">
              <w:rPr>
                <w:sz w:val="20"/>
                <w:szCs w:val="22"/>
              </w:rPr>
              <w:t>Стоимость работ, без учета НДС</w:t>
            </w:r>
          </w:p>
        </w:tc>
        <w:tc>
          <w:tcPr>
            <w:tcW w:w="993" w:type="dxa"/>
          </w:tcPr>
          <w:p w14:paraId="212F6F33" w14:textId="77777777" w:rsidR="003977B9" w:rsidRPr="003977B9" w:rsidRDefault="003977B9" w:rsidP="003977B9">
            <w:pPr>
              <w:spacing w:line="240" w:lineRule="auto"/>
              <w:ind w:firstLine="0"/>
              <w:jc w:val="center"/>
              <w:rPr>
                <w:sz w:val="20"/>
                <w:szCs w:val="20"/>
              </w:rPr>
            </w:pPr>
            <w:r w:rsidRPr="003977B9">
              <w:rPr>
                <w:sz w:val="20"/>
                <w:szCs w:val="20"/>
              </w:rPr>
              <w:t>Стоимость работ, с учетом НДС</w:t>
            </w:r>
          </w:p>
        </w:tc>
        <w:tc>
          <w:tcPr>
            <w:tcW w:w="1842" w:type="dxa"/>
          </w:tcPr>
          <w:p w14:paraId="33C9CCA6" w14:textId="77777777" w:rsidR="003977B9" w:rsidRPr="003977B9" w:rsidRDefault="003977B9" w:rsidP="003977B9">
            <w:pPr>
              <w:spacing w:line="240" w:lineRule="auto"/>
              <w:ind w:firstLine="0"/>
              <w:jc w:val="center"/>
              <w:rPr>
                <w:sz w:val="20"/>
                <w:szCs w:val="20"/>
              </w:rPr>
            </w:pPr>
            <w:r w:rsidRPr="003977B9">
              <w:rPr>
                <w:sz w:val="20"/>
                <w:szCs w:val="20"/>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134" w:type="dxa"/>
          </w:tcPr>
          <w:p w14:paraId="5FBCBCF7" w14:textId="77777777" w:rsidR="003977B9" w:rsidRPr="003977B9" w:rsidRDefault="003977B9" w:rsidP="003977B9">
            <w:pPr>
              <w:spacing w:line="240" w:lineRule="auto"/>
              <w:ind w:firstLine="0"/>
              <w:jc w:val="center"/>
              <w:rPr>
                <w:b/>
                <w:sz w:val="20"/>
                <w:szCs w:val="20"/>
              </w:rPr>
            </w:pPr>
            <w:r w:rsidRPr="003977B9">
              <w:rPr>
                <w:b/>
                <w:sz w:val="20"/>
                <w:szCs w:val="20"/>
              </w:rPr>
              <w:t>Период, в который необходимо проведение зачистки</w:t>
            </w:r>
          </w:p>
          <w:p w14:paraId="66AA4691" w14:textId="77777777" w:rsidR="003977B9" w:rsidRPr="003977B9" w:rsidRDefault="003977B9" w:rsidP="003977B9">
            <w:pPr>
              <w:spacing w:line="240" w:lineRule="auto"/>
              <w:ind w:firstLine="0"/>
              <w:jc w:val="center"/>
              <w:rPr>
                <w:b/>
                <w:sz w:val="20"/>
                <w:szCs w:val="20"/>
              </w:rPr>
            </w:pPr>
            <w:r w:rsidRPr="003977B9">
              <w:rPr>
                <w:b/>
                <w:sz w:val="20"/>
                <w:szCs w:val="20"/>
              </w:rPr>
              <w:t>(с__ по___)</w:t>
            </w:r>
          </w:p>
        </w:tc>
      </w:tr>
      <w:tr w:rsidR="003977B9" w:rsidRPr="003977B9" w14:paraId="3B7CC4DC" w14:textId="77777777" w:rsidTr="003977B9">
        <w:trPr>
          <w:trHeight w:val="272"/>
        </w:trPr>
        <w:tc>
          <w:tcPr>
            <w:tcW w:w="1418" w:type="dxa"/>
            <w:vMerge w:val="restart"/>
            <w:vAlign w:val="center"/>
          </w:tcPr>
          <w:p w14:paraId="24800E32" w14:textId="77777777" w:rsidR="003977B9" w:rsidRPr="003977B9" w:rsidRDefault="003977B9" w:rsidP="003977B9">
            <w:pPr>
              <w:spacing w:line="240" w:lineRule="auto"/>
              <w:ind w:firstLine="0"/>
              <w:jc w:val="left"/>
              <w:rPr>
                <w:rFonts w:eastAsia="Calibri"/>
                <w:sz w:val="20"/>
                <w:szCs w:val="20"/>
              </w:rPr>
            </w:pPr>
            <w:r w:rsidRPr="003977B9">
              <w:rPr>
                <w:rFonts w:eastAsia="Calibri"/>
                <w:sz w:val="20"/>
                <w:szCs w:val="20"/>
              </w:rPr>
              <w:t xml:space="preserve">Филиал «Якутская нефтебаза», Республика Саха (Якутия), г. Якутск, с. </w:t>
            </w:r>
            <w:proofErr w:type="spellStart"/>
            <w:r w:rsidRPr="003977B9">
              <w:rPr>
                <w:rFonts w:eastAsia="Calibri"/>
                <w:sz w:val="20"/>
                <w:szCs w:val="20"/>
              </w:rPr>
              <w:t>Жатай</w:t>
            </w:r>
            <w:proofErr w:type="spellEnd"/>
            <w:r w:rsidRPr="003977B9">
              <w:rPr>
                <w:rFonts w:eastAsia="Calibri"/>
                <w:sz w:val="20"/>
                <w:szCs w:val="20"/>
              </w:rPr>
              <w:t xml:space="preserve">, ул. </w:t>
            </w:r>
            <w:proofErr w:type="spellStart"/>
            <w:r w:rsidRPr="003977B9">
              <w:rPr>
                <w:rFonts w:eastAsia="Calibri"/>
                <w:sz w:val="20"/>
                <w:szCs w:val="20"/>
              </w:rPr>
              <w:t>Строда</w:t>
            </w:r>
            <w:proofErr w:type="spellEnd"/>
            <w:r w:rsidRPr="003977B9">
              <w:rPr>
                <w:rFonts w:eastAsia="Calibri"/>
                <w:sz w:val="20"/>
                <w:szCs w:val="20"/>
              </w:rPr>
              <w:t>, д. 12.</w:t>
            </w:r>
          </w:p>
        </w:tc>
        <w:tc>
          <w:tcPr>
            <w:tcW w:w="1418" w:type="dxa"/>
          </w:tcPr>
          <w:p w14:paraId="5FAD59EC"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№13</w:t>
            </w:r>
          </w:p>
        </w:tc>
        <w:tc>
          <w:tcPr>
            <w:tcW w:w="1559" w:type="dxa"/>
          </w:tcPr>
          <w:p w14:paraId="185F90B2"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53ECDF7"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75703346" w14:textId="77777777" w:rsidR="003977B9" w:rsidRPr="003977B9" w:rsidRDefault="003977B9" w:rsidP="003977B9">
            <w:pPr>
              <w:spacing w:line="240" w:lineRule="auto"/>
              <w:ind w:firstLine="0"/>
              <w:jc w:val="left"/>
              <w:rPr>
                <w:sz w:val="20"/>
                <w:szCs w:val="20"/>
              </w:rPr>
            </w:pPr>
          </w:p>
        </w:tc>
        <w:tc>
          <w:tcPr>
            <w:tcW w:w="993" w:type="dxa"/>
          </w:tcPr>
          <w:p w14:paraId="6C6C0D9F" w14:textId="77777777" w:rsidR="003977B9" w:rsidRPr="003977B9" w:rsidRDefault="003977B9" w:rsidP="003977B9">
            <w:pPr>
              <w:spacing w:line="240" w:lineRule="auto"/>
              <w:ind w:firstLine="0"/>
              <w:jc w:val="left"/>
              <w:rPr>
                <w:sz w:val="20"/>
                <w:szCs w:val="20"/>
              </w:rPr>
            </w:pPr>
          </w:p>
        </w:tc>
        <w:tc>
          <w:tcPr>
            <w:tcW w:w="1842" w:type="dxa"/>
          </w:tcPr>
          <w:p w14:paraId="08537D15" w14:textId="77777777" w:rsidR="003977B9" w:rsidRPr="003977B9" w:rsidRDefault="003977B9" w:rsidP="003977B9">
            <w:pPr>
              <w:spacing w:line="240" w:lineRule="auto"/>
              <w:ind w:firstLine="0"/>
              <w:jc w:val="left"/>
              <w:rPr>
                <w:sz w:val="20"/>
                <w:szCs w:val="20"/>
              </w:rPr>
            </w:pPr>
          </w:p>
        </w:tc>
        <w:tc>
          <w:tcPr>
            <w:tcW w:w="1134" w:type="dxa"/>
            <w:vMerge w:val="restart"/>
          </w:tcPr>
          <w:p w14:paraId="05F24CE6" w14:textId="77777777" w:rsidR="003977B9" w:rsidRPr="003977B9" w:rsidRDefault="003977B9" w:rsidP="003977B9">
            <w:pPr>
              <w:spacing w:line="240" w:lineRule="auto"/>
              <w:ind w:firstLine="0"/>
              <w:jc w:val="left"/>
              <w:rPr>
                <w:sz w:val="20"/>
                <w:szCs w:val="20"/>
              </w:rPr>
            </w:pPr>
            <w:r w:rsidRPr="003977B9">
              <w:rPr>
                <w:sz w:val="20"/>
                <w:szCs w:val="20"/>
              </w:rPr>
              <w:t>01.07.2025 -01.09.2025</w:t>
            </w:r>
          </w:p>
        </w:tc>
      </w:tr>
      <w:tr w:rsidR="003977B9" w:rsidRPr="003977B9" w14:paraId="5BAA19CB" w14:textId="77777777" w:rsidTr="003977B9">
        <w:trPr>
          <w:trHeight w:val="425"/>
        </w:trPr>
        <w:tc>
          <w:tcPr>
            <w:tcW w:w="1418" w:type="dxa"/>
            <w:vMerge/>
            <w:vAlign w:val="center"/>
          </w:tcPr>
          <w:p w14:paraId="3C98F354" w14:textId="77777777" w:rsidR="003977B9" w:rsidRPr="003977B9" w:rsidRDefault="003977B9" w:rsidP="003977B9">
            <w:pPr>
              <w:spacing w:line="240" w:lineRule="auto"/>
              <w:ind w:firstLine="0"/>
              <w:jc w:val="left"/>
              <w:rPr>
                <w:rFonts w:eastAsia="Calibri"/>
                <w:sz w:val="20"/>
                <w:szCs w:val="20"/>
              </w:rPr>
            </w:pPr>
          </w:p>
        </w:tc>
        <w:tc>
          <w:tcPr>
            <w:tcW w:w="1418" w:type="dxa"/>
          </w:tcPr>
          <w:p w14:paraId="52BBBB53"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№14</w:t>
            </w:r>
          </w:p>
        </w:tc>
        <w:tc>
          <w:tcPr>
            <w:tcW w:w="1559" w:type="dxa"/>
          </w:tcPr>
          <w:p w14:paraId="070E48E1"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4A0E9E87"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2DE48320" w14:textId="77777777" w:rsidR="003977B9" w:rsidRPr="003977B9" w:rsidRDefault="003977B9" w:rsidP="003977B9">
            <w:pPr>
              <w:spacing w:line="240" w:lineRule="auto"/>
              <w:ind w:firstLine="0"/>
              <w:jc w:val="left"/>
              <w:rPr>
                <w:sz w:val="20"/>
                <w:szCs w:val="20"/>
              </w:rPr>
            </w:pPr>
          </w:p>
        </w:tc>
        <w:tc>
          <w:tcPr>
            <w:tcW w:w="993" w:type="dxa"/>
          </w:tcPr>
          <w:p w14:paraId="3287338C" w14:textId="77777777" w:rsidR="003977B9" w:rsidRPr="003977B9" w:rsidRDefault="003977B9" w:rsidP="003977B9">
            <w:pPr>
              <w:spacing w:line="240" w:lineRule="auto"/>
              <w:ind w:firstLine="0"/>
              <w:jc w:val="left"/>
              <w:rPr>
                <w:sz w:val="20"/>
                <w:szCs w:val="20"/>
              </w:rPr>
            </w:pPr>
          </w:p>
        </w:tc>
        <w:tc>
          <w:tcPr>
            <w:tcW w:w="1842" w:type="dxa"/>
          </w:tcPr>
          <w:p w14:paraId="07D1624C" w14:textId="77777777" w:rsidR="003977B9" w:rsidRPr="003977B9" w:rsidRDefault="003977B9" w:rsidP="003977B9">
            <w:pPr>
              <w:spacing w:line="240" w:lineRule="auto"/>
              <w:ind w:firstLine="0"/>
              <w:jc w:val="left"/>
              <w:rPr>
                <w:sz w:val="20"/>
                <w:szCs w:val="20"/>
              </w:rPr>
            </w:pPr>
          </w:p>
        </w:tc>
        <w:tc>
          <w:tcPr>
            <w:tcW w:w="1134" w:type="dxa"/>
            <w:vMerge/>
          </w:tcPr>
          <w:p w14:paraId="06B4A853" w14:textId="77777777" w:rsidR="003977B9" w:rsidRPr="003977B9" w:rsidRDefault="003977B9" w:rsidP="003977B9">
            <w:pPr>
              <w:spacing w:line="240" w:lineRule="auto"/>
              <w:ind w:firstLine="0"/>
              <w:jc w:val="left"/>
              <w:rPr>
                <w:sz w:val="20"/>
                <w:szCs w:val="20"/>
              </w:rPr>
            </w:pPr>
          </w:p>
        </w:tc>
      </w:tr>
      <w:tr w:rsidR="003977B9" w:rsidRPr="003977B9" w14:paraId="03B96AE8" w14:textId="77777777" w:rsidTr="003977B9">
        <w:trPr>
          <w:trHeight w:val="200"/>
        </w:trPr>
        <w:tc>
          <w:tcPr>
            <w:tcW w:w="1418" w:type="dxa"/>
            <w:vMerge/>
            <w:vAlign w:val="center"/>
          </w:tcPr>
          <w:p w14:paraId="27AC6FF1" w14:textId="77777777" w:rsidR="003977B9" w:rsidRPr="003977B9" w:rsidRDefault="003977B9" w:rsidP="003977B9">
            <w:pPr>
              <w:spacing w:line="240" w:lineRule="auto"/>
              <w:ind w:firstLine="0"/>
              <w:jc w:val="left"/>
              <w:rPr>
                <w:rFonts w:eastAsia="Calibri"/>
                <w:sz w:val="20"/>
                <w:szCs w:val="20"/>
              </w:rPr>
            </w:pPr>
          </w:p>
        </w:tc>
        <w:tc>
          <w:tcPr>
            <w:tcW w:w="1418" w:type="dxa"/>
          </w:tcPr>
          <w:p w14:paraId="1D4F394F"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№16</w:t>
            </w:r>
          </w:p>
        </w:tc>
        <w:tc>
          <w:tcPr>
            <w:tcW w:w="1559" w:type="dxa"/>
          </w:tcPr>
          <w:p w14:paraId="03564D7E"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0E77A52"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6B4C6152" w14:textId="77777777" w:rsidR="003977B9" w:rsidRPr="003977B9" w:rsidRDefault="003977B9" w:rsidP="003977B9">
            <w:pPr>
              <w:spacing w:line="240" w:lineRule="auto"/>
              <w:ind w:firstLine="0"/>
              <w:jc w:val="left"/>
              <w:rPr>
                <w:sz w:val="20"/>
                <w:szCs w:val="20"/>
              </w:rPr>
            </w:pPr>
          </w:p>
        </w:tc>
        <w:tc>
          <w:tcPr>
            <w:tcW w:w="993" w:type="dxa"/>
          </w:tcPr>
          <w:p w14:paraId="6C3E7634" w14:textId="77777777" w:rsidR="003977B9" w:rsidRPr="003977B9" w:rsidRDefault="003977B9" w:rsidP="003977B9">
            <w:pPr>
              <w:spacing w:line="240" w:lineRule="auto"/>
              <w:ind w:firstLine="0"/>
              <w:jc w:val="left"/>
              <w:rPr>
                <w:sz w:val="20"/>
                <w:szCs w:val="20"/>
              </w:rPr>
            </w:pPr>
          </w:p>
        </w:tc>
        <w:tc>
          <w:tcPr>
            <w:tcW w:w="1842" w:type="dxa"/>
          </w:tcPr>
          <w:p w14:paraId="3349ACFE" w14:textId="77777777" w:rsidR="003977B9" w:rsidRPr="003977B9" w:rsidRDefault="003977B9" w:rsidP="003977B9">
            <w:pPr>
              <w:spacing w:line="240" w:lineRule="auto"/>
              <w:ind w:firstLine="0"/>
              <w:jc w:val="left"/>
              <w:rPr>
                <w:sz w:val="20"/>
                <w:szCs w:val="20"/>
              </w:rPr>
            </w:pPr>
          </w:p>
        </w:tc>
        <w:tc>
          <w:tcPr>
            <w:tcW w:w="1134" w:type="dxa"/>
            <w:vMerge/>
          </w:tcPr>
          <w:p w14:paraId="2C7E48BE" w14:textId="77777777" w:rsidR="003977B9" w:rsidRPr="003977B9" w:rsidRDefault="003977B9" w:rsidP="003977B9">
            <w:pPr>
              <w:spacing w:line="240" w:lineRule="auto"/>
              <w:ind w:firstLine="0"/>
              <w:jc w:val="left"/>
              <w:rPr>
                <w:sz w:val="20"/>
                <w:szCs w:val="20"/>
              </w:rPr>
            </w:pPr>
          </w:p>
        </w:tc>
      </w:tr>
      <w:tr w:rsidR="003977B9" w:rsidRPr="003977B9" w14:paraId="3566AC3B" w14:textId="77777777" w:rsidTr="003977B9">
        <w:trPr>
          <w:trHeight w:val="416"/>
        </w:trPr>
        <w:tc>
          <w:tcPr>
            <w:tcW w:w="1418" w:type="dxa"/>
            <w:vMerge/>
            <w:vAlign w:val="center"/>
          </w:tcPr>
          <w:p w14:paraId="7B46FD80" w14:textId="77777777" w:rsidR="003977B9" w:rsidRPr="003977B9" w:rsidRDefault="003977B9" w:rsidP="003977B9">
            <w:pPr>
              <w:spacing w:line="240" w:lineRule="auto"/>
              <w:ind w:firstLine="0"/>
              <w:jc w:val="left"/>
              <w:rPr>
                <w:rFonts w:eastAsia="Calibri"/>
                <w:sz w:val="20"/>
                <w:szCs w:val="20"/>
              </w:rPr>
            </w:pPr>
          </w:p>
        </w:tc>
        <w:tc>
          <w:tcPr>
            <w:tcW w:w="1418" w:type="dxa"/>
          </w:tcPr>
          <w:p w14:paraId="6D7812AE"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№17</w:t>
            </w:r>
          </w:p>
        </w:tc>
        <w:tc>
          <w:tcPr>
            <w:tcW w:w="1559" w:type="dxa"/>
          </w:tcPr>
          <w:p w14:paraId="32718EBA"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497D569A"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68703466" w14:textId="77777777" w:rsidR="003977B9" w:rsidRPr="003977B9" w:rsidRDefault="003977B9" w:rsidP="003977B9">
            <w:pPr>
              <w:spacing w:line="240" w:lineRule="auto"/>
              <w:ind w:firstLine="0"/>
              <w:jc w:val="left"/>
              <w:rPr>
                <w:sz w:val="20"/>
                <w:szCs w:val="20"/>
              </w:rPr>
            </w:pPr>
          </w:p>
        </w:tc>
        <w:tc>
          <w:tcPr>
            <w:tcW w:w="993" w:type="dxa"/>
          </w:tcPr>
          <w:p w14:paraId="339720D2" w14:textId="77777777" w:rsidR="003977B9" w:rsidRPr="003977B9" w:rsidRDefault="003977B9" w:rsidP="003977B9">
            <w:pPr>
              <w:spacing w:line="240" w:lineRule="auto"/>
              <w:ind w:firstLine="0"/>
              <w:jc w:val="left"/>
              <w:rPr>
                <w:sz w:val="20"/>
                <w:szCs w:val="20"/>
              </w:rPr>
            </w:pPr>
          </w:p>
        </w:tc>
        <w:tc>
          <w:tcPr>
            <w:tcW w:w="1842" w:type="dxa"/>
          </w:tcPr>
          <w:p w14:paraId="47D2E41E" w14:textId="77777777" w:rsidR="003977B9" w:rsidRPr="003977B9" w:rsidRDefault="003977B9" w:rsidP="003977B9">
            <w:pPr>
              <w:spacing w:line="240" w:lineRule="auto"/>
              <w:ind w:firstLine="0"/>
              <w:jc w:val="left"/>
              <w:rPr>
                <w:sz w:val="20"/>
                <w:szCs w:val="20"/>
              </w:rPr>
            </w:pPr>
          </w:p>
        </w:tc>
        <w:tc>
          <w:tcPr>
            <w:tcW w:w="1134" w:type="dxa"/>
            <w:vMerge/>
          </w:tcPr>
          <w:p w14:paraId="008625D9" w14:textId="77777777" w:rsidR="003977B9" w:rsidRPr="003977B9" w:rsidRDefault="003977B9" w:rsidP="003977B9">
            <w:pPr>
              <w:spacing w:line="240" w:lineRule="auto"/>
              <w:ind w:firstLine="0"/>
              <w:jc w:val="left"/>
              <w:rPr>
                <w:sz w:val="20"/>
                <w:szCs w:val="20"/>
              </w:rPr>
            </w:pPr>
          </w:p>
        </w:tc>
      </w:tr>
      <w:tr w:rsidR="003977B9" w:rsidRPr="003977B9" w14:paraId="61456819" w14:textId="77777777" w:rsidTr="003977B9">
        <w:trPr>
          <w:trHeight w:val="496"/>
        </w:trPr>
        <w:tc>
          <w:tcPr>
            <w:tcW w:w="1418" w:type="dxa"/>
            <w:vMerge/>
            <w:vAlign w:val="center"/>
          </w:tcPr>
          <w:p w14:paraId="3EEA2854" w14:textId="77777777" w:rsidR="003977B9" w:rsidRPr="003977B9" w:rsidRDefault="003977B9" w:rsidP="003977B9">
            <w:pPr>
              <w:spacing w:line="240" w:lineRule="auto"/>
              <w:ind w:firstLine="0"/>
              <w:jc w:val="left"/>
              <w:rPr>
                <w:rFonts w:eastAsia="Calibri"/>
                <w:sz w:val="20"/>
                <w:szCs w:val="20"/>
              </w:rPr>
            </w:pPr>
          </w:p>
        </w:tc>
        <w:tc>
          <w:tcPr>
            <w:tcW w:w="1418" w:type="dxa"/>
          </w:tcPr>
          <w:p w14:paraId="3819FC1A"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№18</w:t>
            </w:r>
          </w:p>
        </w:tc>
        <w:tc>
          <w:tcPr>
            <w:tcW w:w="1559" w:type="dxa"/>
          </w:tcPr>
          <w:p w14:paraId="57E94643"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B3969DC"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549ED784" w14:textId="77777777" w:rsidR="003977B9" w:rsidRPr="003977B9" w:rsidRDefault="003977B9" w:rsidP="003977B9">
            <w:pPr>
              <w:spacing w:line="240" w:lineRule="auto"/>
              <w:ind w:firstLine="0"/>
              <w:jc w:val="left"/>
              <w:rPr>
                <w:sz w:val="20"/>
                <w:szCs w:val="20"/>
              </w:rPr>
            </w:pPr>
          </w:p>
        </w:tc>
        <w:tc>
          <w:tcPr>
            <w:tcW w:w="993" w:type="dxa"/>
          </w:tcPr>
          <w:p w14:paraId="6CBEBE70" w14:textId="77777777" w:rsidR="003977B9" w:rsidRPr="003977B9" w:rsidRDefault="003977B9" w:rsidP="003977B9">
            <w:pPr>
              <w:spacing w:line="240" w:lineRule="auto"/>
              <w:ind w:firstLine="0"/>
              <w:jc w:val="left"/>
              <w:rPr>
                <w:sz w:val="20"/>
                <w:szCs w:val="20"/>
              </w:rPr>
            </w:pPr>
          </w:p>
        </w:tc>
        <w:tc>
          <w:tcPr>
            <w:tcW w:w="1842" w:type="dxa"/>
          </w:tcPr>
          <w:p w14:paraId="6C9CC692" w14:textId="77777777" w:rsidR="003977B9" w:rsidRPr="003977B9" w:rsidRDefault="003977B9" w:rsidP="003977B9">
            <w:pPr>
              <w:spacing w:line="240" w:lineRule="auto"/>
              <w:ind w:firstLine="0"/>
              <w:jc w:val="left"/>
              <w:rPr>
                <w:sz w:val="20"/>
                <w:szCs w:val="20"/>
              </w:rPr>
            </w:pPr>
          </w:p>
        </w:tc>
        <w:tc>
          <w:tcPr>
            <w:tcW w:w="1134" w:type="dxa"/>
            <w:vMerge/>
          </w:tcPr>
          <w:p w14:paraId="557AC0DB" w14:textId="77777777" w:rsidR="003977B9" w:rsidRPr="003977B9" w:rsidRDefault="003977B9" w:rsidP="003977B9">
            <w:pPr>
              <w:spacing w:line="240" w:lineRule="auto"/>
              <w:ind w:firstLine="0"/>
              <w:jc w:val="left"/>
              <w:rPr>
                <w:sz w:val="20"/>
                <w:szCs w:val="20"/>
              </w:rPr>
            </w:pPr>
          </w:p>
        </w:tc>
      </w:tr>
      <w:tr w:rsidR="003977B9" w:rsidRPr="003977B9" w14:paraId="1AE33091" w14:textId="77777777" w:rsidTr="003977B9">
        <w:trPr>
          <w:trHeight w:val="70"/>
        </w:trPr>
        <w:tc>
          <w:tcPr>
            <w:tcW w:w="1418" w:type="dxa"/>
            <w:vMerge/>
            <w:vAlign w:val="center"/>
          </w:tcPr>
          <w:p w14:paraId="3EB77F6B" w14:textId="77777777" w:rsidR="003977B9" w:rsidRPr="003977B9" w:rsidRDefault="003977B9" w:rsidP="003977B9">
            <w:pPr>
              <w:spacing w:line="240" w:lineRule="auto"/>
              <w:ind w:firstLine="0"/>
              <w:jc w:val="left"/>
              <w:rPr>
                <w:rFonts w:eastAsia="Calibri"/>
                <w:sz w:val="20"/>
                <w:szCs w:val="20"/>
              </w:rPr>
            </w:pPr>
          </w:p>
        </w:tc>
        <w:tc>
          <w:tcPr>
            <w:tcW w:w="1418" w:type="dxa"/>
          </w:tcPr>
          <w:p w14:paraId="209FFAC6"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№45</w:t>
            </w:r>
          </w:p>
        </w:tc>
        <w:tc>
          <w:tcPr>
            <w:tcW w:w="1559" w:type="dxa"/>
          </w:tcPr>
          <w:p w14:paraId="34643BAC" w14:textId="77777777" w:rsidR="003977B9" w:rsidRPr="003977B9" w:rsidRDefault="003977B9" w:rsidP="003977B9">
            <w:pPr>
              <w:spacing w:line="240" w:lineRule="auto"/>
              <w:ind w:firstLine="0"/>
              <w:jc w:val="center"/>
              <w:rPr>
                <w:sz w:val="20"/>
                <w:szCs w:val="24"/>
              </w:rPr>
            </w:pPr>
            <w:r w:rsidRPr="003977B9">
              <w:rPr>
                <w:sz w:val="20"/>
                <w:szCs w:val="24"/>
              </w:rPr>
              <w:t>0,00</w:t>
            </w:r>
          </w:p>
        </w:tc>
        <w:tc>
          <w:tcPr>
            <w:tcW w:w="1276" w:type="dxa"/>
          </w:tcPr>
          <w:p w14:paraId="045202BD"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593FCA8D" w14:textId="77777777" w:rsidR="003977B9" w:rsidRPr="003977B9" w:rsidRDefault="003977B9" w:rsidP="003977B9">
            <w:pPr>
              <w:spacing w:line="240" w:lineRule="auto"/>
              <w:ind w:firstLine="0"/>
              <w:jc w:val="left"/>
              <w:rPr>
                <w:sz w:val="20"/>
                <w:szCs w:val="20"/>
              </w:rPr>
            </w:pPr>
          </w:p>
        </w:tc>
        <w:tc>
          <w:tcPr>
            <w:tcW w:w="993" w:type="dxa"/>
          </w:tcPr>
          <w:p w14:paraId="7F4A5E68" w14:textId="77777777" w:rsidR="003977B9" w:rsidRPr="003977B9" w:rsidRDefault="003977B9" w:rsidP="003977B9">
            <w:pPr>
              <w:spacing w:line="240" w:lineRule="auto"/>
              <w:ind w:firstLine="0"/>
              <w:jc w:val="left"/>
              <w:rPr>
                <w:sz w:val="20"/>
                <w:szCs w:val="20"/>
              </w:rPr>
            </w:pPr>
          </w:p>
        </w:tc>
        <w:tc>
          <w:tcPr>
            <w:tcW w:w="1842" w:type="dxa"/>
          </w:tcPr>
          <w:p w14:paraId="6314BE28" w14:textId="77777777" w:rsidR="003977B9" w:rsidRPr="003977B9" w:rsidRDefault="003977B9" w:rsidP="003977B9">
            <w:pPr>
              <w:spacing w:line="240" w:lineRule="auto"/>
              <w:ind w:firstLine="0"/>
              <w:jc w:val="left"/>
              <w:rPr>
                <w:sz w:val="20"/>
                <w:szCs w:val="20"/>
              </w:rPr>
            </w:pPr>
          </w:p>
        </w:tc>
        <w:tc>
          <w:tcPr>
            <w:tcW w:w="1134" w:type="dxa"/>
            <w:vMerge/>
          </w:tcPr>
          <w:p w14:paraId="2DCFE078" w14:textId="77777777" w:rsidR="003977B9" w:rsidRPr="003977B9" w:rsidRDefault="003977B9" w:rsidP="003977B9">
            <w:pPr>
              <w:spacing w:line="240" w:lineRule="auto"/>
              <w:ind w:firstLine="0"/>
              <w:jc w:val="left"/>
              <w:rPr>
                <w:sz w:val="20"/>
                <w:szCs w:val="20"/>
              </w:rPr>
            </w:pPr>
          </w:p>
        </w:tc>
      </w:tr>
      <w:tr w:rsidR="003977B9" w:rsidRPr="003977B9" w14:paraId="31FF68F9" w14:textId="77777777" w:rsidTr="003977B9">
        <w:trPr>
          <w:trHeight w:val="70"/>
        </w:trPr>
        <w:tc>
          <w:tcPr>
            <w:tcW w:w="1418" w:type="dxa"/>
            <w:vMerge/>
            <w:vAlign w:val="center"/>
          </w:tcPr>
          <w:p w14:paraId="18CADD68" w14:textId="77777777" w:rsidR="003977B9" w:rsidRPr="003977B9" w:rsidRDefault="003977B9" w:rsidP="003977B9">
            <w:pPr>
              <w:spacing w:line="240" w:lineRule="auto"/>
              <w:ind w:firstLine="0"/>
              <w:jc w:val="left"/>
              <w:rPr>
                <w:rFonts w:eastAsia="Calibri"/>
                <w:sz w:val="20"/>
                <w:szCs w:val="20"/>
              </w:rPr>
            </w:pPr>
          </w:p>
        </w:tc>
        <w:tc>
          <w:tcPr>
            <w:tcW w:w="1418" w:type="dxa"/>
          </w:tcPr>
          <w:p w14:paraId="399C9122"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№46</w:t>
            </w:r>
          </w:p>
        </w:tc>
        <w:tc>
          <w:tcPr>
            <w:tcW w:w="1559" w:type="dxa"/>
          </w:tcPr>
          <w:p w14:paraId="4678A197"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1CDBE856"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3B6CF3D9" w14:textId="77777777" w:rsidR="003977B9" w:rsidRPr="003977B9" w:rsidRDefault="003977B9" w:rsidP="003977B9">
            <w:pPr>
              <w:spacing w:line="240" w:lineRule="auto"/>
              <w:ind w:firstLine="0"/>
              <w:jc w:val="left"/>
              <w:rPr>
                <w:sz w:val="20"/>
                <w:szCs w:val="20"/>
              </w:rPr>
            </w:pPr>
          </w:p>
        </w:tc>
        <w:tc>
          <w:tcPr>
            <w:tcW w:w="993" w:type="dxa"/>
          </w:tcPr>
          <w:p w14:paraId="5DD3A60B" w14:textId="77777777" w:rsidR="003977B9" w:rsidRPr="003977B9" w:rsidRDefault="003977B9" w:rsidP="003977B9">
            <w:pPr>
              <w:spacing w:line="240" w:lineRule="auto"/>
              <w:ind w:firstLine="0"/>
              <w:jc w:val="left"/>
              <w:rPr>
                <w:sz w:val="20"/>
                <w:szCs w:val="20"/>
              </w:rPr>
            </w:pPr>
          </w:p>
        </w:tc>
        <w:tc>
          <w:tcPr>
            <w:tcW w:w="1842" w:type="dxa"/>
          </w:tcPr>
          <w:p w14:paraId="1B95E883" w14:textId="77777777" w:rsidR="003977B9" w:rsidRPr="003977B9" w:rsidRDefault="003977B9" w:rsidP="003977B9">
            <w:pPr>
              <w:spacing w:line="240" w:lineRule="auto"/>
              <w:ind w:firstLine="0"/>
              <w:jc w:val="left"/>
              <w:rPr>
                <w:sz w:val="20"/>
                <w:szCs w:val="20"/>
              </w:rPr>
            </w:pPr>
          </w:p>
        </w:tc>
        <w:tc>
          <w:tcPr>
            <w:tcW w:w="1134" w:type="dxa"/>
            <w:vMerge/>
          </w:tcPr>
          <w:p w14:paraId="6105AE5F" w14:textId="77777777" w:rsidR="003977B9" w:rsidRPr="003977B9" w:rsidRDefault="003977B9" w:rsidP="003977B9">
            <w:pPr>
              <w:spacing w:line="240" w:lineRule="auto"/>
              <w:ind w:firstLine="0"/>
              <w:jc w:val="left"/>
              <w:rPr>
                <w:sz w:val="20"/>
                <w:szCs w:val="20"/>
              </w:rPr>
            </w:pPr>
          </w:p>
        </w:tc>
      </w:tr>
      <w:tr w:rsidR="003977B9" w:rsidRPr="003977B9" w14:paraId="44752A3A" w14:textId="77777777" w:rsidTr="003977B9">
        <w:trPr>
          <w:trHeight w:val="70"/>
        </w:trPr>
        <w:tc>
          <w:tcPr>
            <w:tcW w:w="1418" w:type="dxa"/>
            <w:vMerge/>
            <w:vAlign w:val="center"/>
          </w:tcPr>
          <w:p w14:paraId="2E6AF8F7" w14:textId="77777777" w:rsidR="003977B9" w:rsidRPr="003977B9" w:rsidRDefault="003977B9" w:rsidP="003977B9">
            <w:pPr>
              <w:spacing w:line="240" w:lineRule="auto"/>
              <w:ind w:firstLine="0"/>
              <w:jc w:val="left"/>
              <w:rPr>
                <w:rFonts w:eastAsia="Calibri"/>
                <w:sz w:val="20"/>
                <w:szCs w:val="20"/>
              </w:rPr>
            </w:pPr>
          </w:p>
        </w:tc>
        <w:tc>
          <w:tcPr>
            <w:tcW w:w="1418" w:type="dxa"/>
          </w:tcPr>
          <w:p w14:paraId="58DDF3C5"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№49</w:t>
            </w:r>
          </w:p>
        </w:tc>
        <w:tc>
          <w:tcPr>
            <w:tcW w:w="1559" w:type="dxa"/>
          </w:tcPr>
          <w:p w14:paraId="55DDB6D0" w14:textId="77777777" w:rsidR="003977B9" w:rsidRPr="003977B9" w:rsidRDefault="003977B9" w:rsidP="003977B9">
            <w:pPr>
              <w:spacing w:line="240" w:lineRule="auto"/>
              <w:ind w:firstLine="0"/>
              <w:jc w:val="center"/>
              <w:rPr>
                <w:sz w:val="20"/>
                <w:szCs w:val="24"/>
              </w:rPr>
            </w:pPr>
            <w:r w:rsidRPr="003977B9">
              <w:rPr>
                <w:sz w:val="20"/>
                <w:szCs w:val="24"/>
              </w:rPr>
              <w:t>0,00</w:t>
            </w:r>
          </w:p>
        </w:tc>
        <w:tc>
          <w:tcPr>
            <w:tcW w:w="1276" w:type="dxa"/>
          </w:tcPr>
          <w:p w14:paraId="35BB3922"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6A8B9295" w14:textId="77777777" w:rsidR="003977B9" w:rsidRPr="003977B9" w:rsidRDefault="003977B9" w:rsidP="003977B9">
            <w:pPr>
              <w:spacing w:line="240" w:lineRule="auto"/>
              <w:ind w:firstLine="0"/>
              <w:jc w:val="left"/>
              <w:rPr>
                <w:sz w:val="20"/>
                <w:szCs w:val="20"/>
              </w:rPr>
            </w:pPr>
          </w:p>
        </w:tc>
        <w:tc>
          <w:tcPr>
            <w:tcW w:w="993" w:type="dxa"/>
          </w:tcPr>
          <w:p w14:paraId="0783580A" w14:textId="77777777" w:rsidR="003977B9" w:rsidRPr="003977B9" w:rsidRDefault="003977B9" w:rsidP="003977B9">
            <w:pPr>
              <w:spacing w:line="240" w:lineRule="auto"/>
              <w:ind w:firstLine="0"/>
              <w:jc w:val="left"/>
              <w:rPr>
                <w:sz w:val="20"/>
                <w:szCs w:val="20"/>
              </w:rPr>
            </w:pPr>
          </w:p>
        </w:tc>
        <w:tc>
          <w:tcPr>
            <w:tcW w:w="1842" w:type="dxa"/>
          </w:tcPr>
          <w:p w14:paraId="54D53F6A" w14:textId="77777777" w:rsidR="003977B9" w:rsidRPr="003977B9" w:rsidRDefault="003977B9" w:rsidP="003977B9">
            <w:pPr>
              <w:spacing w:line="240" w:lineRule="auto"/>
              <w:ind w:firstLine="0"/>
              <w:jc w:val="left"/>
              <w:rPr>
                <w:sz w:val="20"/>
                <w:szCs w:val="20"/>
              </w:rPr>
            </w:pPr>
          </w:p>
        </w:tc>
        <w:tc>
          <w:tcPr>
            <w:tcW w:w="1134" w:type="dxa"/>
            <w:vMerge/>
          </w:tcPr>
          <w:p w14:paraId="13EE9FCD" w14:textId="77777777" w:rsidR="003977B9" w:rsidRPr="003977B9" w:rsidRDefault="003977B9" w:rsidP="003977B9">
            <w:pPr>
              <w:spacing w:line="240" w:lineRule="auto"/>
              <w:ind w:firstLine="0"/>
              <w:jc w:val="left"/>
              <w:rPr>
                <w:sz w:val="20"/>
                <w:szCs w:val="20"/>
              </w:rPr>
            </w:pPr>
          </w:p>
        </w:tc>
      </w:tr>
      <w:tr w:rsidR="003977B9" w:rsidRPr="003977B9" w14:paraId="31D03761" w14:textId="77777777" w:rsidTr="003977B9">
        <w:trPr>
          <w:trHeight w:val="70"/>
        </w:trPr>
        <w:tc>
          <w:tcPr>
            <w:tcW w:w="1418" w:type="dxa"/>
            <w:vMerge/>
            <w:vAlign w:val="center"/>
          </w:tcPr>
          <w:p w14:paraId="5DE1DA18" w14:textId="77777777" w:rsidR="003977B9" w:rsidRPr="003977B9" w:rsidRDefault="003977B9" w:rsidP="003977B9">
            <w:pPr>
              <w:spacing w:line="240" w:lineRule="auto"/>
              <w:ind w:firstLine="0"/>
              <w:jc w:val="left"/>
              <w:rPr>
                <w:rFonts w:eastAsia="Calibri"/>
                <w:sz w:val="20"/>
                <w:szCs w:val="20"/>
              </w:rPr>
            </w:pPr>
          </w:p>
        </w:tc>
        <w:tc>
          <w:tcPr>
            <w:tcW w:w="1418" w:type="dxa"/>
          </w:tcPr>
          <w:p w14:paraId="3C78C18E"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№50</w:t>
            </w:r>
          </w:p>
        </w:tc>
        <w:tc>
          <w:tcPr>
            <w:tcW w:w="1559" w:type="dxa"/>
          </w:tcPr>
          <w:p w14:paraId="7FA64192"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82E67D7"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175268DE" w14:textId="77777777" w:rsidR="003977B9" w:rsidRPr="003977B9" w:rsidRDefault="003977B9" w:rsidP="003977B9">
            <w:pPr>
              <w:spacing w:line="240" w:lineRule="auto"/>
              <w:ind w:firstLine="0"/>
              <w:jc w:val="left"/>
              <w:rPr>
                <w:sz w:val="20"/>
                <w:szCs w:val="20"/>
              </w:rPr>
            </w:pPr>
          </w:p>
        </w:tc>
        <w:tc>
          <w:tcPr>
            <w:tcW w:w="993" w:type="dxa"/>
          </w:tcPr>
          <w:p w14:paraId="4F8DC43F" w14:textId="77777777" w:rsidR="003977B9" w:rsidRPr="003977B9" w:rsidRDefault="003977B9" w:rsidP="003977B9">
            <w:pPr>
              <w:spacing w:line="240" w:lineRule="auto"/>
              <w:ind w:firstLine="0"/>
              <w:jc w:val="left"/>
              <w:rPr>
                <w:sz w:val="20"/>
                <w:szCs w:val="20"/>
              </w:rPr>
            </w:pPr>
          </w:p>
        </w:tc>
        <w:tc>
          <w:tcPr>
            <w:tcW w:w="1842" w:type="dxa"/>
          </w:tcPr>
          <w:p w14:paraId="0CAE7630" w14:textId="77777777" w:rsidR="003977B9" w:rsidRPr="003977B9" w:rsidRDefault="003977B9" w:rsidP="003977B9">
            <w:pPr>
              <w:spacing w:line="240" w:lineRule="auto"/>
              <w:ind w:firstLine="0"/>
              <w:jc w:val="left"/>
              <w:rPr>
                <w:sz w:val="20"/>
                <w:szCs w:val="20"/>
              </w:rPr>
            </w:pPr>
          </w:p>
        </w:tc>
        <w:tc>
          <w:tcPr>
            <w:tcW w:w="1134" w:type="dxa"/>
            <w:vMerge/>
          </w:tcPr>
          <w:p w14:paraId="1BF8C5FD" w14:textId="77777777" w:rsidR="003977B9" w:rsidRPr="003977B9" w:rsidRDefault="003977B9" w:rsidP="003977B9">
            <w:pPr>
              <w:spacing w:line="240" w:lineRule="auto"/>
              <w:ind w:firstLine="0"/>
              <w:jc w:val="left"/>
              <w:rPr>
                <w:sz w:val="20"/>
                <w:szCs w:val="20"/>
              </w:rPr>
            </w:pPr>
          </w:p>
        </w:tc>
      </w:tr>
      <w:tr w:rsidR="003977B9" w:rsidRPr="003977B9" w14:paraId="33B7A65D" w14:textId="77777777" w:rsidTr="003977B9">
        <w:trPr>
          <w:trHeight w:val="70"/>
        </w:trPr>
        <w:tc>
          <w:tcPr>
            <w:tcW w:w="1418" w:type="dxa"/>
            <w:vMerge/>
            <w:vAlign w:val="center"/>
          </w:tcPr>
          <w:p w14:paraId="1BE94E1F" w14:textId="77777777" w:rsidR="003977B9" w:rsidRPr="003977B9" w:rsidRDefault="003977B9" w:rsidP="003977B9">
            <w:pPr>
              <w:spacing w:line="240" w:lineRule="auto"/>
              <w:ind w:firstLine="0"/>
              <w:jc w:val="left"/>
              <w:rPr>
                <w:rFonts w:eastAsia="Calibri"/>
                <w:sz w:val="20"/>
                <w:szCs w:val="20"/>
              </w:rPr>
            </w:pPr>
          </w:p>
        </w:tc>
        <w:tc>
          <w:tcPr>
            <w:tcW w:w="1418" w:type="dxa"/>
          </w:tcPr>
          <w:p w14:paraId="6066B27B"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№51</w:t>
            </w:r>
          </w:p>
        </w:tc>
        <w:tc>
          <w:tcPr>
            <w:tcW w:w="1559" w:type="dxa"/>
          </w:tcPr>
          <w:p w14:paraId="5EDA13DD"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6F38F6CD"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7760F76D" w14:textId="77777777" w:rsidR="003977B9" w:rsidRPr="003977B9" w:rsidRDefault="003977B9" w:rsidP="003977B9">
            <w:pPr>
              <w:spacing w:line="240" w:lineRule="auto"/>
              <w:ind w:firstLine="0"/>
              <w:jc w:val="left"/>
              <w:rPr>
                <w:sz w:val="20"/>
                <w:szCs w:val="20"/>
              </w:rPr>
            </w:pPr>
          </w:p>
        </w:tc>
        <w:tc>
          <w:tcPr>
            <w:tcW w:w="993" w:type="dxa"/>
          </w:tcPr>
          <w:p w14:paraId="5E011299" w14:textId="77777777" w:rsidR="003977B9" w:rsidRPr="003977B9" w:rsidRDefault="003977B9" w:rsidP="003977B9">
            <w:pPr>
              <w:spacing w:line="240" w:lineRule="auto"/>
              <w:ind w:firstLine="0"/>
              <w:jc w:val="left"/>
              <w:rPr>
                <w:sz w:val="20"/>
                <w:szCs w:val="20"/>
              </w:rPr>
            </w:pPr>
          </w:p>
        </w:tc>
        <w:tc>
          <w:tcPr>
            <w:tcW w:w="1842" w:type="dxa"/>
          </w:tcPr>
          <w:p w14:paraId="6A33571D" w14:textId="77777777" w:rsidR="003977B9" w:rsidRPr="003977B9" w:rsidRDefault="003977B9" w:rsidP="003977B9">
            <w:pPr>
              <w:spacing w:line="240" w:lineRule="auto"/>
              <w:ind w:firstLine="0"/>
              <w:jc w:val="left"/>
              <w:rPr>
                <w:sz w:val="20"/>
                <w:szCs w:val="20"/>
              </w:rPr>
            </w:pPr>
          </w:p>
        </w:tc>
        <w:tc>
          <w:tcPr>
            <w:tcW w:w="1134" w:type="dxa"/>
            <w:vMerge/>
          </w:tcPr>
          <w:p w14:paraId="4EA1E414" w14:textId="77777777" w:rsidR="003977B9" w:rsidRPr="003977B9" w:rsidRDefault="003977B9" w:rsidP="003977B9">
            <w:pPr>
              <w:spacing w:line="240" w:lineRule="auto"/>
              <w:ind w:firstLine="0"/>
              <w:jc w:val="left"/>
              <w:rPr>
                <w:sz w:val="20"/>
                <w:szCs w:val="20"/>
              </w:rPr>
            </w:pPr>
          </w:p>
        </w:tc>
      </w:tr>
      <w:tr w:rsidR="003977B9" w:rsidRPr="003977B9" w14:paraId="3A8585E3" w14:textId="77777777" w:rsidTr="003977B9">
        <w:trPr>
          <w:trHeight w:val="70"/>
        </w:trPr>
        <w:tc>
          <w:tcPr>
            <w:tcW w:w="1418" w:type="dxa"/>
            <w:vMerge/>
            <w:vAlign w:val="center"/>
          </w:tcPr>
          <w:p w14:paraId="2776021F" w14:textId="77777777" w:rsidR="003977B9" w:rsidRPr="003977B9" w:rsidRDefault="003977B9" w:rsidP="003977B9">
            <w:pPr>
              <w:spacing w:line="240" w:lineRule="auto"/>
              <w:ind w:firstLine="0"/>
              <w:jc w:val="left"/>
              <w:rPr>
                <w:rFonts w:eastAsia="Calibri"/>
                <w:sz w:val="20"/>
                <w:szCs w:val="20"/>
              </w:rPr>
            </w:pPr>
          </w:p>
        </w:tc>
        <w:tc>
          <w:tcPr>
            <w:tcW w:w="1418" w:type="dxa"/>
          </w:tcPr>
          <w:p w14:paraId="753C2BE9"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№52</w:t>
            </w:r>
          </w:p>
        </w:tc>
        <w:tc>
          <w:tcPr>
            <w:tcW w:w="1559" w:type="dxa"/>
          </w:tcPr>
          <w:p w14:paraId="206D82E1"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442C7AF"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30F3452A" w14:textId="77777777" w:rsidR="003977B9" w:rsidRPr="003977B9" w:rsidRDefault="003977B9" w:rsidP="003977B9">
            <w:pPr>
              <w:spacing w:line="240" w:lineRule="auto"/>
              <w:ind w:firstLine="0"/>
              <w:jc w:val="left"/>
              <w:rPr>
                <w:sz w:val="20"/>
                <w:szCs w:val="20"/>
              </w:rPr>
            </w:pPr>
          </w:p>
        </w:tc>
        <w:tc>
          <w:tcPr>
            <w:tcW w:w="993" w:type="dxa"/>
          </w:tcPr>
          <w:p w14:paraId="7FB125C2" w14:textId="77777777" w:rsidR="003977B9" w:rsidRPr="003977B9" w:rsidRDefault="003977B9" w:rsidP="003977B9">
            <w:pPr>
              <w:spacing w:line="240" w:lineRule="auto"/>
              <w:ind w:firstLine="0"/>
              <w:jc w:val="left"/>
              <w:rPr>
                <w:sz w:val="20"/>
                <w:szCs w:val="20"/>
              </w:rPr>
            </w:pPr>
          </w:p>
        </w:tc>
        <w:tc>
          <w:tcPr>
            <w:tcW w:w="1842" w:type="dxa"/>
          </w:tcPr>
          <w:p w14:paraId="4A028AF2" w14:textId="77777777" w:rsidR="003977B9" w:rsidRPr="003977B9" w:rsidRDefault="003977B9" w:rsidP="003977B9">
            <w:pPr>
              <w:spacing w:line="240" w:lineRule="auto"/>
              <w:ind w:firstLine="0"/>
              <w:jc w:val="left"/>
              <w:rPr>
                <w:sz w:val="20"/>
                <w:szCs w:val="20"/>
              </w:rPr>
            </w:pPr>
          </w:p>
        </w:tc>
        <w:tc>
          <w:tcPr>
            <w:tcW w:w="1134" w:type="dxa"/>
            <w:vMerge/>
          </w:tcPr>
          <w:p w14:paraId="5E994F56" w14:textId="77777777" w:rsidR="003977B9" w:rsidRPr="003977B9" w:rsidRDefault="003977B9" w:rsidP="003977B9">
            <w:pPr>
              <w:spacing w:line="240" w:lineRule="auto"/>
              <w:ind w:firstLine="0"/>
              <w:jc w:val="left"/>
              <w:rPr>
                <w:sz w:val="20"/>
                <w:szCs w:val="20"/>
              </w:rPr>
            </w:pPr>
          </w:p>
        </w:tc>
      </w:tr>
      <w:tr w:rsidR="003977B9" w:rsidRPr="003977B9" w14:paraId="4C52F546" w14:textId="77777777" w:rsidTr="003977B9">
        <w:trPr>
          <w:trHeight w:val="70"/>
        </w:trPr>
        <w:tc>
          <w:tcPr>
            <w:tcW w:w="1418" w:type="dxa"/>
            <w:vMerge/>
            <w:vAlign w:val="center"/>
          </w:tcPr>
          <w:p w14:paraId="2F6E21AB" w14:textId="77777777" w:rsidR="003977B9" w:rsidRPr="003977B9" w:rsidRDefault="003977B9" w:rsidP="003977B9">
            <w:pPr>
              <w:spacing w:line="240" w:lineRule="auto"/>
              <w:ind w:firstLine="0"/>
              <w:jc w:val="left"/>
              <w:rPr>
                <w:rFonts w:eastAsia="Calibri"/>
                <w:sz w:val="20"/>
                <w:szCs w:val="20"/>
              </w:rPr>
            </w:pPr>
          </w:p>
        </w:tc>
        <w:tc>
          <w:tcPr>
            <w:tcW w:w="1418" w:type="dxa"/>
          </w:tcPr>
          <w:p w14:paraId="2F0E6C8C"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РВС-3000 №116</w:t>
            </w:r>
          </w:p>
        </w:tc>
        <w:tc>
          <w:tcPr>
            <w:tcW w:w="1559" w:type="dxa"/>
          </w:tcPr>
          <w:p w14:paraId="5766FF04" w14:textId="77777777" w:rsidR="003977B9" w:rsidRPr="003977B9" w:rsidRDefault="003977B9" w:rsidP="003977B9">
            <w:pPr>
              <w:spacing w:line="240" w:lineRule="auto"/>
              <w:ind w:firstLine="0"/>
              <w:jc w:val="center"/>
              <w:rPr>
                <w:sz w:val="20"/>
                <w:szCs w:val="24"/>
              </w:rPr>
            </w:pPr>
            <w:r w:rsidRPr="003977B9">
              <w:rPr>
                <w:sz w:val="20"/>
                <w:szCs w:val="24"/>
              </w:rPr>
              <w:t>60,00</w:t>
            </w:r>
          </w:p>
        </w:tc>
        <w:tc>
          <w:tcPr>
            <w:tcW w:w="1276" w:type="dxa"/>
          </w:tcPr>
          <w:p w14:paraId="25521339"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58B83238" w14:textId="77777777" w:rsidR="003977B9" w:rsidRPr="003977B9" w:rsidRDefault="003977B9" w:rsidP="003977B9">
            <w:pPr>
              <w:spacing w:line="240" w:lineRule="auto"/>
              <w:ind w:firstLine="0"/>
              <w:jc w:val="left"/>
              <w:rPr>
                <w:sz w:val="20"/>
                <w:szCs w:val="20"/>
              </w:rPr>
            </w:pPr>
          </w:p>
        </w:tc>
        <w:tc>
          <w:tcPr>
            <w:tcW w:w="993" w:type="dxa"/>
          </w:tcPr>
          <w:p w14:paraId="2D6B773F" w14:textId="77777777" w:rsidR="003977B9" w:rsidRPr="003977B9" w:rsidRDefault="003977B9" w:rsidP="003977B9">
            <w:pPr>
              <w:spacing w:line="240" w:lineRule="auto"/>
              <w:ind w:firstLine="0"/>
              <w:jc w:val="left"/>
              <w:rPr>
                <w:sz w:val="20"/>
                <w:szCs w:val="20"/>
              </w:rPr>
            </w:pPr>
          </w:p>
        </w:tc>
        <w:tc>
          <w:tcPr>
            <w:tcW w:w="1842" w:type="dxa"/>
          </w:tcPr>
          <w:p w14:paraId="0ECA6AC1" w14:textId="77777777" w:rsidR="003977B9" w:rsidRPr="003977B9" w:rsidRDefault="003977B9" w:rsidP="003977B9">
            <w:pPr>
              <w:spacing w:line="240" w:lineRule="auto"/>
              <w:ind w:firstLine="0"/>
              <w:jc w:val="left"/>
              <w:rPr>
                <w:sz w:val="20"/>
                <w:szCs w:val="20"/>
              </w:rPr>
            </w:pPr>
          </w:p>
        </w:tc>
        <w:tc>
          <w:tcPr>
            <w:tcW w:w="1134" w:type="dxa"/>
            <w:vMerge/>
          </w:tcPr>
          <w:p w14:paraId="066E30CE" w14:textId="77777777" w:rsidR="003977B9" w:rsidRPr="003977B9" w:rsidRDefault="003977B9" w:rsidP="003977B9">
            <w:pPr>
              <w:spacing w:line="240" w:lineRule="auto"/>
              <w:ind w:firstLine="0"/>
              <w:jc w:val="left"/>
              <w:rPr>
                <w:sz w:val="20"/>
                <w:szCs w:val="20"/>
              </w:rPr>
            </w:pPr>
          </w:p>
        </w:tc>
      </w:tr>
      <w:tr w:rsidR="003977B9" w:rsidRPr="003977B9" w14:paraId="0210FB05" w14:textId="77777777" w:rsidTr="003977B9">
        <w:trPr>
          <w:trHeight w:val="70"/>
        </w:trPr>
        <w:tc>
          <w:tcPr>
            <w:tcW w:w="1418" w:type="dxa"/>
            <w:vMerge/>
            <w:vAlign w:val="center"/>
          </w:tcPr>
          <w:p w14:paraId="25985F3D" w14:textId="77777777" w:rsidR="003977B9" w:rsidRPr="003977B9" w:rsidRDefault="003977B9" w:rsidP="003977B9">
            <w:pPr>
              <w:spacing w:line="240" w:lineRule="auto"/>
              <w:ind w:firstLine="0"/>
              <w:jc w:val="left"/>
              <w:rPr>
                <w:rFonts w:eastAsia="Calibri"/>
                <w:sz w:val="20"/>
                <w:szCs w:val="20"/>
              </w:rPr>
            </w:pPr>
          </w:p>
        </w:tc>
        <w:tc>
          <w:tcPr>
            <w:tcW w:w="1418" w:type="dxa"/>
          </w:tcPr>
          <w:p w14:paraId="618A74B6"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РВС-3000 №117</w:t>
            </w:r>
          </w:p>
        </w:tc>
        <w:tc>
          <w:tcPr>
            <w:tcW w:w="1559" w:type="dxa"/>
            <w:vAlign w:val="bottom"/>
          </w:tcPr>
          <w:p w14:paraId="17AC43E2" w14:textId="77777777" w:rsidR="003977B9" w:rsidRPr="003977B9" w:rsidRDefault="003977B9" w:rsidP="003977B9">
            <w:pPr>
              <w:spacing w:line="240" w:lineRule="auto"/>
              <w:ind w:firstLine="0"/>
              <w:jc w:val="center"/>
              <w:rPr>
                <w:sz w:val="20"/>
                <w:szCs w:val="24"/>
              </w:rPr>
            </w:pPr>
            <w:r w:rsidRPr="003977B9">
              <w:rPr>
                <w:sz w:val="20"/>
                <w:szCs w:val="24"/>
              </w:rPr>
              <w:t>150,00</w:t>
            </w:r>
          </w:p>
        </w:tc>
        <w:tc>
          <w:tcPr>
            <w:tcW w:w="1276" w:type="dxa"/>
          </w:tcPr>
          <w:p w14:paraId="46B4FFCE" w14:textId="77777777" w:rsidR="003977B9" w:rsidRPr="003977B9" w:rsidRDefault="003977B9" w:rsidP="003977B9">
            <w:pPr>
              <w:spacing w:line="240" w:lineRule="auto"/>
              <w:ind w:firstLine="0"/>
              <w:jc w:val="left"/>
              <w:rPr>
                <w:rFonts w:ascii="Calibri" w:eastAsia="Calibri" w:hAnsi="Calibri"/>
                <w:sz w:val="22"/>
                <w:szCs w:val="22"/>
              </w:rPr>
            </w:pPr>
            <w:r w:rsidRPr="003977B9">
              <w:rPr>
                <w:sz w:val="20"/>
                <w:szCs w:val="24"/>
              </w:rPr>
              <w:t>Под демонтаж (огневые работы)</w:t>
            </w:r>
          </w:p>
        </w:tc>
        <w:tc>
          <w:tcPr>
            <w:tcW w:w="1133" w:type="dxa"/>
          </w:tcPr>
          <w:p w14:paraId="28C65F59" w14:textId="77777777" w:rsidR="003977B9" w:rsidRPr="003977B9" w:rsidRDefault="003977B9" w:rsidP="003977B9">
            <w:pPr>
              <w:spacing w:line="240" w:lineRule="auto"/>
              <w:ind w:firstLine="0"/>
              <w:jc w:val="left"/>
              <w:rPr>
                <w:sz w:val="20"/>
                <w:szCs w:val="20"/>
              </w:rPr>
            </w:pPr>
          </w:p>
        </w:tc>
        <w:tc>
          <w:tcPr>
            <w:tcW w:w="993" w:type="dxa"/>
          </w:tcPr>
          <w:p w14:paraId="5D44A72E" w14:textId="77777777" w:rsidR="003977B9" w:rsidRPr="003977B9" w:rsidRDefault="003977B9" w:rsidP="003977B9">
            <w:pPr>
              <w:spacing w:line="240" w:lineRule="auto"/>
              <w:ind w:firstLine="0"/>
              <w:jc w:val="left"/>
              <w:rPr>
                <w:sz w:val="20"/>
                <w:szCs w:val="20"/>
              </w:rPr>
            </w:pPr>
          </w:p>
        </w:tc>
        <w:tc>
          <w:tcPr>
            <w:tcW w:w="1842" w:type="dxa"/>
          </w:tcPr>
          <w:p w14:paraId="2DCE855A" w14:textId="77777777" w:rsidR="003977B9" w:rsidRPr="003977B9" w:rsidRDefault="003977B9" w:rsidP="003977B9">
            <w:pPr>
              <w:spacing w:line="240" w:lineRule="auto"/>
              <w:ind w:firstLine="0"/>
              <w:jc w:val="left"/>
              <w:rPr>
                <w:sz w:val="20"/>
                <w:szCs w:val="20"/>
              </w:rPr>
            </w:pPr>
          </w:p>
        </w:tc>
        <w:tc>
          <w:tcPr>
            <w:tcW w:w="1134" w:type="dxa"/>
            <w:vMerge/>
          </w:tcPr>
          <w:p w14:paraId="66DE87EA" w14:textId="77777777" w:rsidR="003977B9" w:rsidRPr="003977B9" w:rsidRDefault="003977B9" w:rsidP="003977B9">
            <w:pPr>
              <w:spacing w:line="240" w:lineRule="auto"/>
              <w:ind w:firstLine="0"/>
              <w:jc w:val="left"/>
              <w:rPr>
                <w:sz w:val="20"/>
                <w:szCs w:val="20"/>
              </w:rPr>
            </w:pPr>
          </w:p>
        </w:tc>
      </w:tr>
    </w:tbl>
    <w:p w14:paraId="607AAE94" w14:textId="77777777" w:rsidR="003977B9" w:rsidRPr="003977B9" w:rsidRDefault="003977B9" w:rsidP="003977B9">
      <w:pPr>
        <w:spacing w:line="240" w:lineRule="auto"/>
        <w:ind w:firstLine="0"/>
        <w:rPr>
          <w:sz w:val="24"/>
          <w:szCs w:val="24"/>
        </w:rPr>
      </w:pPr>
    </w:p>
    <w:p w14:paraId="3DF9E2B8" w14:textId="77777777" w:rsidR="007C0DE3" w:rsidRPr="003444EB" w:rsidRDefault="007C0DE3" w:rsidP="006E534F">
      <w:pPr>
        <w:spacing w:line="240" w:lineRule="auto"/>
        <w:ind w:firstLine="69"/>
        <w:rPr>
          <w:sz w:val="24"/>
          <w:szCs w:val="24"/>
        </w:rPr>
      </w:pPr>
    </w:p>
    <w:p w14:paraId="367B8D6D" w14:textId="77777777" w:rsidR="00D45DED" w:rsidRPr="003444EB" w:rsidRDefault="00D45DED" w:rsidP="00D45DED">
      <w:pPr>
        <w:spacing w:line="240" w:lineRule="auto"/>
        <w:ind w:left="426" w:firstLine="0"/>
        <w:jc w:val="left"/>
        <w:rPr>
          <w:rFonts w:eastAsia="Calibri"/>
          <w:sz w:val="24"/>
          <w:szCs w:val="24"/>
          <w:lang w:eastAsia="ar-SA"/>
        </w:rPr>
      </w:pPr>
      <w:r w:rsidRPr="003444EB">
        <w:rPr>
          <w:rFonts w:eastAsia="Calibri"/>
          <w:sz w:val="24"/>
          <w:szCs w:val="24"/>
          <w:lang w:eastAsia="en-US"/>
        </w:rPr>
        <w:t>Стоимость договора без учета НДС, руб.</w:t>
      </w:r>
      <w:r w:rsidRPr="003444EB">
        <w:rPr>
          <w:rFonts w:eastAsia="Calibri"/>
          <w:sz w:val="24"/>
          <w:szCs w:val="24"/>
          <w:lang w:eastAsia="ar-SA"/>
        </w:rPr>
        <w:t xml:space="preserve"> ____________________________</w:t>
      </w:r>
    </w:p>
    <w:p w14:paraId="3CED6D9B" w14:textId="77777777" w:rsidR="00D45DED" w:rsidRPr="003444EB" w:rsidRDefault="00D45DED" w:rsidP="00B13C27">
      <w:pPr>
        <w:spacing w:line="240" w:lineRule="auto"/>
        <w:ind w:firstLine="0"/>
        <w:jc w:val="left"/>
        <w:rPr>
          <w:rFonts w:eastAsia="Calibri"/>
          <w:sz w:val="24"/>
          <w:szCs w:val="24"/>
          <w:lang w:eastAsia="ar-SA"/>
        </w:rPr>
      </w:pPr>
      <w:r w:rsidRPr="003444EB">
        <w:rPr>
          <w:rFonts w:eastAsia="Calibri"/>
          <w:sz w:val="24"/>
          <w:szCs w:val="24"/>
          <w:lang w:eastAsia="ar-SA"/>
        </w:rPr>
        <w:t xml:space="preserve">                                                                                          </w:t>
      </w:r>
      <w:r w:rsidRPr="003444EB">
        <w:rPr>
          <w:rFonts w:eastAsia="Calibri"/>
          <w:sz w:val="24"/>
          <w:szCs w:val="24"/>
          <w:vertAlign w:val="superscript"/>
          <w:lang w:eastAsia="en-US"/>
        </w:rPr>
        <w:t>(прописью)</w:t>
      </w:r>
    </w:p>
    <w:p w14:paraId="7B92B96F" w14:textId="77777777" w:rsidR="0039201B" w:rsidRPr="003444EB" w:rsidRDefault="0039201B" w:rsidP="00D45DED">
      <w:pPr>
        <w:spacing w:line="240" w:lineRule="auto"/>
        <w:ind w:left="426" w:firstLine="69"/>
        <w:rPr>
          <w:sz w:val="24"/>
          <w:szCs w:val="24"/>
        </w:rPr>
      </w:pPr>
    </w:p>
    <w:p w14:paraId="46E0C744" w14:textId="77777777" w:rsidR="00AE3C3D" w:rsidRPr="003444EB" w:rsidRDefault="00AE3C3D" w:rsidP="00D45DED">
      <w:pPr>
        <w:spacing w:line="240" w:lineRule="auto"/>
        <w:ind w:left="567" w:hanging="73"/>
        <w:rPr>
          <w:sz w:val="24"/>
          <w:szCs w:val="24"/>
        </w:rPr>
      </w:pPr>
      <w:r w:rsidRPr="003444EB">
        <w:rPr>
          <w:sz w:val="24"/>
          <w:szCs w:val="24"/>
        </w:rPr>
        <w:t>Настоящая Заявка имеет правовой статус оферты и действует до «____»_________ ____года.</w:t>
      </w:r>
    </w:p>
    <w:p w14:paraId="384963EE" w14:textId="77777777" w:rsidR="00D45DED" w:rsidRPr="003444EB" w:rsidRDefault="00D45DED" w:rsidP="000D5D3C">
      <w:pPr>
        <w:spacing w:line="240" w:lineRule="auto"/>
        <w:ind w:left="142" w:hanging="73"/>
        <w:rPr>
          <w:sz w:val="24"/>
          <w:szCs w:val="24"/>
        </w:rPr>
      </w:pPr>
    </w:p>
    <w:p w14:paraId="728B6E56" w14:textId="497C2526" w:rsidR="000D5D3C" w:rsidRPr="003444EB" w:rsidRDefault="002C765E" w:rsidP="00D45DED">
      <w:pPr>
        <w:tabs>
          <w:tab w:val="left" w:pos="708"/>
        </w:tabs>
        <w:spacing w:line="240" w:lineRule="auto"/>
        <w:ind w:left="426"/>
        <w:rPr>
          <w:rFonts w:eastAsia="Calibri"/>
          <w:sz w:val="24"/>
          <w:szCs w:val="24"/>
          <w:lang w:eastAsia="en-US"/>
        </w:rPr>
      </w:pPr>
      <w:r w:rsidRPr="002C765E">
        <w:rPr>
          <w:sz w:val="24"/>
          <w:szCs w:val="24"/>
        </w:rPr>
        <w:t>Подтверждаем, что предложенная цена договора содержит в себе расходы на проведение работ по зачистке резервуаров, проезд специалистов Участника, занятых в работах, от места жительства до места проведения работ и обратно, их проживания, командировочные,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000D5D3C" w:rsidRPr="003444EB">
        <w:rPr>
          <w:sz w:val="24"/>
          <w:szCs w:val="24"/>
        </w:rPr>
        <w:t>.</w:t>
      </w:r>
      <w:r w:rsidR="000D5D3C" w:rsidRPr="003444EB">
        <w:rPr>
          <w:rFonts w:eastAsia="Calibri"/>
          <w:sz w:val="24"/>
          <w:szCs w:val="24"/>
          <w:lang w:eastAsia="en-US"/>
        </w:rPr>
        <w:t xml:space="preserve"> </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3444EB">
        <w:rPr>
          <w:iCs/>
          <w:sz w:val="24"/>
          <w:szCs w:val="24"/>
        </w:rPr>
        <w:t>Саханефтегазсбыт</w:t>
      </w:r>
      <w:proofErr w:type="spellEnd"/>
      <w:r w:rsidRPr="003444EB">
        <w:rPr>
          <w:iCs/>
          <w:sz w:val="24"/>
          <w:szCs w:val="24"/>
        </w:rPr>
        <w:t xml:space="preserve">», зарегистрированному по адресу: Республика Саха (Якутия), г. Якутск, ул. </w:t>
      </w:r>
      <w:proofErr w:type="spellStart"/>
      <w:r w:rsidRPr="003444EB">
        <w:rPr>
          <w:iCs/>
          <w:sz w:val="24"/>
          <w:szCs w:val="24"/>
        </w:rPr>
        <w:t>Чиряева</w:t>
      </w:r>
      <w:proofErr w:type="spellEnd"/>
      <w:r w:rsidRPr="003444EB">
        <w:rPr>
          <w:iCs/>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3444EB">
        <w:rPr>
          <w:sz w:val="24"/>
          <w:szCs w:val="24"/>
        </w:rPr>
        <w:t>п.п</w:t>
      </w:r>
      <w:proofErr w:type="spellEnd"/>
      <w:r w:rsidRPr="003444EB">
        <w:rPr>
          <w:sz w:val="24"/>
          <w:szCs w:val="24"/>
        </w:rPr>
        <w:t xml:space="preserve">.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6"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6547B02B" w:rsidR="007C0DE3" w:rsidRPr="002C765E"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w:t>
      </w:r>
      <w:r w:rsidR="000D5D3C" w:rsidRPr="002C765E">
        <w:rPr>
          <w:rFonts w:eastAsia="Calibri"/>
          <w:iCs/>
          <w:sz w:val="24"/>
          <w:szCs w:val="24"/>
          <w:lang w:eastAsia="en-US"/>
        </w:rPr>
        <w:t xml:space="preserve">договор </w:t>
      </w:r>
      <w:r w:rsidR="002C765E" w:rsidRPr="002C765E">
        <w:rPr>
          <w:snapToGrid w:val="0"/>
          <w:sz w:val="24"/>
          <w:szCs w:val="24"/>
        </w:rPr>
        <w:t xml:space="preserve">на выполнение работ по проведению зачистки резервуаров от темных нефтепродуктов </w:t>
      </w:r>
      <w:r w:rsidR="003977B9" w:rsidRPr="003977B9">
        <w:rPr>
          <w:snapToGrid w:val="0"/>
          <w:sz w:val="24"/>
          <w:szCs w:val="24"/>
        </w:rPr>
        <w:t>на территории филиала «Якутская нефтебаза» АО «</w:t>
      </w:r>
      <w:proofErr w:type="spellStart"/>
      <w:r w:rsidR="003977B9" w:rsidRPr="003977B9">
        <w:rPr>
          <w:snapToGrid w:val="0"/>
          <w:sz w:val="24"/>
          <w:szCs w:val="24"/>
        </w:rPr>
        <w:t>Саханефтегазсбыт</w:t>
      </w:r>
      <w:proofErr w:type="spellEnd"/>
      <w:r w:rsidR="003977B9" w:rsidRPr="003977B9">
        <w:rPr>
          <w:snapToGrid w:val="0"/>
          <w:sz w:val="24"/>
          <w:szCs w:val="24"/>
        </w:rPr>
        <w:t>» в 2025 году</w:t>
      </w:r>
      <w:r w:rsidR="000D5D3C" w:rsidRPr="002C765E">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2C765E">
        <w:rPr>
          <w:rFonts w:eastAsia="Calibri"/>
          <w:sz w:val="24"/>
          <w:szCs w:val="24"/>
          <w:lang w:eastAsia="en-US"/>
        </w:rPr>
        <w:t>.</w:t>
      </w:r>
    </w:p>
    <w:p w14:paraId="18C8F154" w14:textId="77777777" w:rsidR="0039201B" w:rsidRPr="002C765E"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115DA2F" w14:textId="5B87EED5" w:rsidR="00EF6E73" w:rsidRDefault="00EF6E73" w:rsidP="00E15891">
      <w:pPr>
        <w:widowControl w:val="0"/>
        <w:numPr>
          <w:ilvl w:val="0"/>
          <w:numId w:val="34"/>
        </w:numPr>
        <w:autoSpaceDE w:val="0"/>
        <w:autoSpaceDN w:val="0"/>
        <w:adjustRightInd w:val="0"/>
        <w:spacing w:line="240" w:lineRule="auto"/>
        <w:ind w:hanging="501"/>
        <w:contextualSpacing/>
        <w:rPr>
          <w:sz w:val="24"/>
          <w:szCs w:val="24"/>
        </w:rPr>
      </w:pPr>
      <w:r>
        <w:rPr>
          <w:sz w:val="24"/>
          <w:szCs w:val="24"/>
        </w:rPr>
        <w:t>Сведения о технической оснащенности Участника (форма 2)</w:t>
      </w:r>
    </w:p>
    <w:p w14:paraId="38F9353B" w14:textId="50797F8B" w:rsidR="00EF6E73" w:rsidRDefault="00EF6E73" w:rsidP="00E15891">
      <w:pPr>
        <w:widowControl w:val="0"/>
        <w:numPr>
          <w:ilvl w:val="0"/>
          <w:numId w:val="34"/>
        </w:numPr>
        <w:autoSpaceDE w:val="0"/>
        <w:autoSpaceDN w:val="0"/>
        <w:adjustRightInd w:val="0"/>
        <w:spacing w:line="240" w:lineRule="auto"/>
        <w:ind w:hanging="501"/>
        <w:contextualSpacing/>
        <w:rPr>
          <w:sz w:val="24"/>
          <w:szCs w:val="24"/>
        </w:rPr>
      </w:pPr>
      <w:r w:rsidRPr="00EF6E73">
        <w:rPr>
          <w:bCs/>
          <w:sz w:val="24"/>
          <w:szCs w:val="24"/>
        </w:rPr>
        <w:t xml:space="preserve">Сведения </w:t>
      </w:r>
      <w:r w:rsidRPr="00EF6E73">
        <w:rPr>
          <w:bCs/>
          <w:iCs/>
          <w:sz w:val="24"/>
          <w:szCs w:val="24"/>
        </w:rPr>
        <w:t>о</w:t>
      </w:r>
      <w:r w:rsidRPr="00EF6E73">
        <w:rPr>
          <w:rFonts w:ascii="Arial" w:hAnsi="Arial" w:cs="Arial"/>
          <w:bCs/>
          <w:iCs/>
          <w:sz w:val="24"/>
          <w:szCs w:val="24"/>
        </w:rPr>
        <w:t xml:space="preserve"> </w:t>
      </w:r>
      <w:r w:rsidRPr="00EF6E73">
        <w:rPr>
          <w:rFonts w:eastAsia="Calibri"/>
          <w:color w:val="000000"/>
          <w:sz w:val="24"/>
          <w:szCs w:val="24"/>
        </w:rPr>
        <w:t xml:space="preserve">наличии обученных специалистов Участника </w:t>
      </w:r>
      <w:r w:rsidRPr="00EF6E73">
        <w:rPr>
          <w:sz w:val="24"/>
          <w:szCs w:val="24"/>
        </w:rPr>
        <w:t>(форма 3)</w:t>
      </w:r>
    </w:p>
    <w:p w14:paraId="525246CC" w14:textId="188B4AD7" w:rsidR="00255D22" w:rsidRPr="003444EB" w:rsidRDefault="00255D22"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Сведения об опыте работы Участника (форма </w:t>
      </w:r>
      <w:r w:rsidR="00EF6E73">
        <w:rPr>
          <w:sz w:val="24"/>
          <w:szCs w:val="24"/>
        </w:rPr>
        <w:t>4</w:t>
      </w:r>
      <w:r w:rsidRPr="003444EB">
        <w:rPr>
          <w:sz w:val="24"/>
          <w:szCs w:val="24"/>
        </w:rPr>
        <w:t xml:space="preserve">) </w:t>
      </w:r>
    </w:p>
    <w:p w14:paraId="5B7BD966"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C02A6C" w:rsidRPr="003444EB">
        <w:rPr>
          <w:sz w:val="24"/>
          <w:szCs w:val="24"/>
        </w:rPr>
        <w:t>5</w:t>
      </w:r>
      <w:r w:rsidRPr="003444EB">
        <w:rPr>
          <w:sz w:val="24"/>
          <w:szCs w:val="24"/>
        </w:rPr>
        <w:t>);</w:t>
      </w:r>
    </w:p>
    <w:p w14:paraId="394FFC51"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C02A6C" w:rsidRPr="003444EB">
        <w:rPr>
          <w:sz w:val="24"/>
          <w:szCs w:val="24"/>
        </w:rPr>
        <w:t>6</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ХХХ,ХХ,</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79DA37" w14:textId="77777777" w:rsidR="00082C11" w:rsidRPr="00082C11" w:rsidRDefault="00082C11" w:rsidP="00082C11">
      <w:pPr>
        <w:keepNext/>
        <w:pageBreakBefore/>
        <w:widowControl w:val="0"/>
        <w:numPr>
          <w:ilvl w:val="1"/>
          <w:numId w:val="53"/>
        </w:numPr>
        <w:suppressAutoHyphens/>
        <w:autoSpaceDE w:val="0"/>
        <w:autoSpaceDN w:val="0"/>
        <w:adjustRightInd w:val="0"/>
        <w:spacing w:after="200" w:line="0" w:lineRule="atLeast"/>
        <w:ind w:left="0" w:right="-23" w:firstLine="0"/>
        <w:contextualSpacing/>
        <w:jc w:val="left"/>
        <w:outlineLvl w:val="1"/>
        <w:rPr>
          <w:b/>
          <w:sz w:val="24"/>
          <w:szCs w:val="24"/>
        </w:rPr>
      </w:pPr>
      <w:bookmarkStart w:id="68" w:name="_Toc344124426"/>
      <w:bookmarkStart w:id="69" w:name="_Toc329257458"/>
      <w:bookmarkStart w:id="70" w:name="_Toc322017073"/>
      <w:r w:rsidRPr="00082C11">
        <w:rPr>
          <w:b/>
          <w:bCs/>
          <w:sz w:val="24"/>
          <w:szCs w:val="24"/>
        </w:rPr>
        <w:t xml:space="preserve">Сведений </w:t>
      </w:r>
      <w:r w:rsidRPr="00082C11">
        <w:rPr>
          <w:b/>
          <w:bCs/>
          <w:iCs/>
          <w:sz w:val="24"/>
          <w:szCs w:val="24"/>
        </w:rPr>
        <w:t>о технической оснащенности участника (форма 2)</w:t>
      </w:r>
    </w:p>
    <w:p w14:paraId="7AB54ACA" w14:textId="77777777" w:rsidR="00082C11" w:rsidRPr="00082C11" w:rsidRDefault="00082C11" w:rsidP="00082C11">
      <w:pPr>
        <w:pBdr>
          <w:top w:val="single" w:sz="4" w:space="1" w:color="auto"/>
        </w:pBdr>
        <w:shd w:val="clear" w:color="auto" w:fill="E0E0E0"/>
        <w:spacing w:line="0" w:lineRule="atLeast"/>
        <w:ind w:firstLine="0"/>
        <w:jc w:val="center"/>
        <w:rPr>
          <w:b/>
          <w:color w:val="000000"/>
          <w:spacing w:val="36"/>
          <w:sz w:val="24"/>
          <w:szCs w:val="24"/>
        </w:rPr>
      </w:pPr>
      <w:r w:rsidRPr="00082C11">
        <w:rPr>
          <w:b/>
          <w:color w:val="000000"/>
          <w:spacing w:val="36"/>
          <w:sz w:val="24"/>
          <w:szCs w:val="24"/>
        </w:rPr>
        <w:t>начало формы</w:t>
      </w:r>
    </w:p>
    <w:p w14:paraId="18032D48" w14:textId="77777777" w:rsidR="00082C11" w:rsidRPr="00082C11" w:rsidRDefault="00082C11" w:rsidP="00082C11">
      <w:pPr>
        <w:spacing w:line="0" w:lineRule="atLeast"/>
        <w:ind w:firstLine="0"/>
        <w:rPr>
          <w:sz w:val="24"/>
          <w:szCs w:val="24"/>
        </w:rPr>
      </w:pPr>
      <w:r w:rsidRPr="00082C11">
        <w:rPr>
          <w:sz w:val="24"/>
          <w:szCs w:val="24"/>
        </w:rPr>
        <w:t>Приложение 1</w:t>
      </w:r>
    </w:p>
    <w:p w14:paraId="4CECED69" w14:textId="77777777" w:rsidR="00082C11" w:rsidRPr="00082C11" w:rsidRDefault="00082C11" w:rsidP="00082C11">
      <w:pPr>
        <w:spacing w:line="0" w:lineRule="atLeast"/>
        <w:ind w:firstLine="0"/>
        <w:rPr>
          <w:sz w:val="24"/>
          <w:szCs w:val="24"/>
        </w:rPr>
      </w:pPr>
      <w:r w:rsidRPr="00082C11">
        <w:rPr>
          <w:sz w:val="24"/>
          <w:szCs w:val="24"/>
        </w:rPr>
        <w:t>к Заявке на участие</w:t>
      </w:r>
    </w:p>
    <w:p w14:paraId="385CAF36" w14:textId="77777777" w:rsidR="00082C11" w:rsidRPr="00082C11" w:rsidRDefault="00082C11" w:rsidP="00082C11">
      <w:pPr>
        <w:spacing w:line="0" w:lineRule="atLeast"/>
        <w:ind w:firstLine="0"/>
        <w:rPr>
          <w:b/>
          <w:bCs/>
          <w:sz w:val="24"/>
          <w:szCs w:val="24"/>
          <w:highlight w:val="yellow"/>
        </w:rPr>
      </w:pPr>
      <w:r w:rsidRPr="00082C11">
        <w:rPr>
          <w:sz w:val="24"/>
          <w:szCs w:val="24"/>
        </w:rPr>
        <w:t>от «____»_____________ г. №__________</w:t>
      </w:r>
    </w:p>
    <w:p w14:paraId="56BA6AD4" w14:textId="77777777" w:rsidR="00082C11" w:rsidRPr="00082C11" w:rsidRDefault="00082C11" w:rsidP="00082C11">
      <w:pPr>
        <w:keepNext/>
        <w:tabs>
          <w:tab w:val="left" w:pos="0"/>
        </w:tabs>
        <w:spacing w:line="240" w:lineRule="auto"/>
        <w:ind w:right="-23"/>
        <w:jc w:val="center"/>
        <w:outlineLvl w:val="1"/>
        <w:rPr>
          <w:b/>
          <w:bCs/>
          <w:iCs/>
          <w:sz w:val="24"/>
          <w:szCs w:val="24"/>
        </w:rPr>
      </w:pPr>
    </w:p>
    <w:p w14:paraId="48A13A68" w14:textId="77777777" w:rsidR="00082C11" w:rsidRPr="00082C11" w:rsidRDefault="00082C11" w:rsidP="00082C11">
      <w:pPr>
        <w:keepNext/>
        <w:spacing w:line="240" w:lineRule="auto"/>
        <w:jc w:val="center"/>
        <w:rPr>
          <w:rFonts w:eastAsia="Calibri"/>
          <w:color w:val="000000"/>
          <w:sz w:val="24"/>
          <w:szCs w:val="24"/>
        </w:rPr>
      </w:pPr>
      <w:bookmarkStart w:id="71" w:name="_Toc266107780"/>
      <w:bookmarkStart w:id="72" w:name="_Toc361817083"/>
      <w:r w:rsidRPr="00082C11">
        <w:rPr>
          <w:rFonts w:eastAsia="Calibri"/>
          <w:color w:val="000000"/>
          <w:sz w:val="24"/>
          <w:szCs w:val="24"/>
        </w:rPr>
        <w:t>Перечень оборудования и материалов, планируемых для применения Заявителем для выполнения работ по договору</w:t>
      </w:r>
    </w:p>
    <w:p w14:paraId="6C4A7721" w14:textId="77777777" w:rsidR="00082C11" w:rsidRPr="00082C11" w:rsidRDefault="00082C11" w:rsidP="00082C11">
      <w:pPr>
        <w:keepNext/>
        <w:spacing w:line="240" w:lineRule="auto"/>
        <w:jc w:val="center"/>
        <w:rPr>
          <w:rFonts w:eastAsia="Calibri"/>
          <w:color w:val="000000"/>
          <w:sz w:val="24"/>
          <w:szCs w:val="24"/>
        </w:rPr>
      </w:pPr>
    </w:p>
    <w:p w14:paraId="7FC91489" w14:textId="77777777" w:rsidR="00082C11" w:rsidRPr="00082C11" w:rsidRDefault="00082C11" w:rsidP="00082C11">
      <w:pPr>
        <w:spacing w:line="240" w:lineRule="auto"/>
        <w:ind w:firstLine="0"/>
        <w:jc w:val="left"/>
        <w:rPr>
          <w:sz w:val="23"/>
          <w:szCs w:val="23"/>
        </w:rPr>
      </w:pPr>
    </w:p>
    <w:tbl>
      <w:tblPr>
        <w:tblW w:w="4936" w:type="pct"/>
        <w:tblInd w:w="-5" w:type="dxa"/>
        <w:tblLayout w:type="fixed"/>
        <w:tblCellMar>
          <w:left w:w="28" w:type="dxa"/>
          <w:right w:w="28" w:type="dxa"/>
        </w:tblCellMar>
        <w:tblLook w:val="04A0" w:firstRow="1" w:lastRow="0" w:firstColumn="1" w:lastColumn="0" w:noHBand="0" w:noVBand="1"/>
      </w:tblPr>
      <w:tblGrid>
        <w:gridCol w:w="358"/>
        <w:gridCol w:w="2703"/>
        <w:gridCol w:w="3349"/>
        <w:gridCol w:w="1021"/>
        <w:gridCol w:w="1457"/>
        <w:gridCol w:w="1458"/>
      </w:tblGrid>
      <w:tr w:rsidR="00082C11" w:rsidRPr="00082C11" w14:paraId="234D88F1" w14:textId="77777777" w:rsidTr="00DB17A2">
        <w:trPr>
          <w:cantSplit/>
          <w:trHeight w:val="896"/>
          <w:tblHeader/>
        </w:trPr>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25CD2B"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 xml:space="preserve">№ </w:t>
            </w:r>
          </w:p>
          <w:p w14:paraId="253CDF23"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п/п</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90680"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Наименование</w:t>
            </w:r>
          </w:p>
        </w:tc>
        <w:tc>
          <w:tcPr>
            <w:tcW w:w="3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B2C9A"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 xml:space="preserve">Наименование, характеристики техники и оборудования Участника закупки на наличие </w:t>
            </w:r>
            <w:r w:rsidRPr="00082C11">
              <w:rPr>
                <w:rFonts w:eastAsia="Calibri"/>
                <w:color w:val="000000"/>
                <w:sz w:val="20"/>
                <w:szCs w:val="24"/>
              </w:rPr>
              <w:t>взрывозащищенного исполнения</w:t>
            </w:r>
            <w:r w:rsidRPr="00082C11">
              <w:rPr>
                <w:sz w:val="20"/>
                <w:szCs w:val="20"/>
                <w:lang w:eastAsia="en-US"/>
              </w:rPr>
              <w:t xml:space="preserve"> (сведение о поверке для газоанализатора)</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ACA18"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Кол-во в наличии у участника закупки</w:t>
            </w:r>
          </w:p>
        </w:tc>
        <w:tc>
          <w:tcPr>
            <w:tcW w:w="2757"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B67AC66"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Право владения</w:t>
            </w:r>
          </w:p>
        </w:tc>
      </w:tr>
      <w:tr w:rsidR="00082C11" w:rsidRPr="00082C11" w14:paraId="69E5F6B8" w14:textId="77777777" w:rsidTr="00DB17A2">
        <w:trPr>
          <w:cantSplit/>
        </w:trPr>
        <w:tc>
          <w:tcPr>
            <w:tcW w:w="338" w:type="dxa"/>
            <w:vMerge/>
            <w:tcBorders>
              <w:top w:val="single" w:sz="4" w:space="0" w:color="000000"/>
              <w:left w:val="single" w:sz="4" w:space="0" w:color="000000"/>
              <w:bottom w:val="single" w:sz="4" w:space="0" w:color="000000"/>
              <w:right w:val="single" w:sz="4" w:space="0" w:color="000000"/>
            </w:tcBorders>
            <w:vAlign w:val="center"/>
          </w:tcPr>
          <w:p w14:paraId="708B4EC1" w14:textId="77777777" w:rsidR="00082C11" w:rsidRPr="00082C11" w:rsidRDefault="00082C11" w:rsidP="00082C11">
            <w:pPr>
              <w:spacing w:before="20" w:after="20" w:line="254" w:lineRule="auto"/>
              <w:ind w:firstLine="0"/>
              <w:jc w:val="center"/>
              <w:rPr>
                <w:sz w:val="20"/>
                <w:szCs w:val="20"/>
                <w:lang w:eastAsia="en-US"/>
              </w:rPr>
            </w:pPr>
          </w:p>
        </w:tc>
        <w:tc>
          <w:tcPr>
            <w:tcW w:w="2556" w:type="dxa"/>
            <w:vMerge/>
            <w:tcBorders>
              <w:top w:val="single" w:sz="4" w:space="0" w:color="000000"/>
              <w:left w:val="single" w:sz="4" w:space="0" w:color="000000"/>
              <w:bottom w:val="single" w:sz="4" w:space="0" w:color="000000"/>
              <w:right w:val="single" w:sz="4" w:space="0" w:color="000000"/>
            </w:tcBorders>
            <w:vAlign w:val="center"/>
          </w:tcPr>
          <w:p w14:paraId="2B592DB6" w14:textId="77777777" w:rsidR="00082C11" w:rsidRPr="00082C11" w:rsidRDefault="00082C11" w:rsidP="00082C11">
            <w:pPr>
              <w:spacing w:before="20" w:after="20" w:line="254" w:lineRule="auto"/>
              <w:ind w:firstLine="0"/>
              <w:jc w:val="center"/>
              <w:rPr>
                <w:sz w:val="20"/>
                <w:szCs w:val="20"/>
                <w:lang w:eastAsia="en-US"/>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14:paraId="173B72AA" w14:textId="77777777" w:rsidR="00082C11" w:rsidRPr="00082C11" w:rsidRDefault="00082C11" w:rsidP="00082C11">
            <w:pPr>
              <w:spacing w:before="20" w:after="20" w:line="254" w:lineRule="auto"/>
              <w:ind w:firstLine="0"/>
              <w:jc w:val="center"/>
              <w:rPr>
                <w:sz w:val="20"/>
                <w:szCs w:val="20"/>
                <w:lang w:eastAsia="en-US"/>
              </w:rPr>
            </w:pPr>
          </w:p>
        </w:tc>
        <w:tc>
          <w:tcPr>
            <w:tcW w:w="966" w:type="dxa"/>
            <w:vMerge/>
            <w:tcBorders>
              <w:top w:val="single" w:sz="4" w:space="0" w:color="000000"/>
              <w:left w:val="single" w:sz="4" w:space="0" w:color="000000"/>
              <w:bottom w:val="single" w:sz="4" w:space="0" w:color="000000"/>
              <w:right w:val="single" w:sz="4" w:space="0" w:color="000000"/>
            </w:tcBorders>
            <w:vAlign w:val="center"/>
          </w:tcPr>
          <w:p w14:paraId="5EAAAB8A" w14:textId="77777777" w:rsidR="00082C11" w:rsidRPr="00082C11" w:rsidRDefault="00082C11" w:rsidP="00082C11">
            <w:pPr>
              <w:spacing w:before="20" w:after="20" w:line="254" w:lineRule="auto"/>
              <w:ind w:firstLine="0"/>
              <w:jc w:val="center"/>
              <w:rPr>
                <w:sz w:val="20"/>
                <w:szCs w:val="20"/>
                <w:lang w:eastAsia="en-US"/>
              </w:rPr>
            </w:pPr>
          </w:p>
        </w:tc>
        <w:tc>
          <w:tcPr>
            <w:tcW w:w="1378" w:type="dxa"/>
            <w:tcBorders>
              <w:top w:val="double" w:sz="4" w:space="0" w:color="000000"/>
              <w:left w:val="single" w:sz="4" w:space="0" w:color="000000"/>
              <w:bottom w:val="single" w:sz="4" w:space="0" w:color="000000"/>
              <w:right w:val="single" w:sz="4" w:space="0" w:color="000000"/>
            </w:tcBorders>
            <w:vAlign w:val="center"/>
          </w:tcPr>
          <w:p w14:paraId="5483A76C"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Аренда</w:t>
            </w:r>
          </w:p>
        </w:tc>
        <w:tc>
          <w:tcPr>
            <w:tcW w:w="1379" w:type="dxa"/>
            <w:tcBorders>
              <w:top w:val="double" w:sz="4" w:space="0" w:color="000000"/>
              <w:left w:val="single" w:sz="4" w:space="0" w:color="000000"/>
              <w:bottom w:val="single" w:sz="4" w:space="0" w:color="000000"/>
              <w:right w:val="single" w:sz="4" w:space="0" w:color="000000"/>
            </w:tcBorders>
            <w:vAlign w:val="center"/>
          </w:tcPr>
          <w:p w14:paraId="59BAAF5A"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Собственность</w:t>
            </w:r>
          </w:p>
        </w:tc>
      </w:tr>
      <w:tr w:rsidR="00082C11" w:rsidRPr="00082C11" w14:paraId="68BA0BEE"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3636E7AE" w14:textId="77777777" w:rsidR="00082C11" w:rsidRPr="00082C11" w:rsidRDefault="00082C11" w:rsidP="00082C11">
            <w:pPr>
              <w:spacing w:before="20" w:after="20" w:line="256" w:lineRule="auto"/>
              <w:ind w:firstLine="0"/>
              <w:jc w:val="center"/>
              <w:rPr>
                <w:rFonts w:ascii="Arial" w:eastAsia="Calibri" w:hAnsi="Arial"/>
                <w:iCs/>
                <w:color w:val="000000"/>
                <w:sz w:val="20"/>
                <w:szCs w:val="24"/>
              </w:rPr>
            </w:pPr>
          </w:p>
          <w:p w14:paraId="7362DB32"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1</w:t>
            </w:r>
          </w:p>
        </w:tc>
        <w:tc>
          <w:tcPr>
            <w:tcW w:w="2556" w:type="dxa"/>
            <w:tcBorders>
              <w:top w:val="single" w:sz="4" w:space="0" w:color="000000"/>
              <w:left w:val="single" w:sz="4" w:space="0" w:color="000000"/>
              <w:bottom w:val="single" w:sz="4" w:space="0" w:color="000000"/>
              <w:right w:val="single" w:sz="4" w:space="0" w:color="000000"/>
            </w:tcBorders>
            <w:vAlign w:val="center"/>
          </w:tcPr>
          <w:p w14:paraId="327FF6F7" w14:textId="77777777" w:rsidR="00082C11" w:rsidRPr="00082C11" w:rsidRDefault="00082C11" w:rsidP="00082C11">
            <w:pPr>
              <w:spacing w:before="20" w:after="20" w:line="256" w:lineRule="auto"/>
              <w:ind w:firstLine="0"/>
              <w:jc w:val="center"/>
              <w:rPr>
                <w:iCs/>
                <w:sz w:val="20"/>
                <w:szCs w:val="20"/>
              </w:rPr>
            </w:pPr>
            <w:r w:rsidRPr="00082C11">
              <w:rPr>
                <w:iCs/>
                <w:sz w:val="20"/>
                <w:szCs w:val="20"/>
                <w:lang w:eastAsia="en-US"/>
              </w:rPr>
              <w:t>Насосные установки для перекачки горючих и легковоспламеняющихся жидкостей во взрывозащищенном исполнении</w:t>
            </w:r>
          </w:p>
        </w:tc>
        <w:tc>
          <w:tcPr>
            <w:tcW w:w="3167" w:type="dxa"/>
            <w:tcBorders>
              <w:top w:val="single" w:sz="4" w:space="0" w:color="000000"/>
              <w:left w:val="single" w:sz="4" w:space="0" w:color="000000"/>
              <w:bottom w:val="single" w:sz="4" w:space="0" w:color="000000"/>
              <w:right w:val="single" w:sz="4" w:space="0" w:color="000000"/>
            </w:tcBorders>
          </w:tcPr>
          <w:p w14:paraId="7232277C" w14:textId="77777777" w:rsidR="00082C11" w:rsidRPr="00082C11" w:rsidRDefault="00082C11" w:rsidP="00082C11">
            <w:pPr>
              <w:spacing w:before="20" w:after="20" w:line="254" w:lineRule="auto"/>
              <w:ind w:firstLine="0"/>
              <w:jc w:val="center"/>
              <w:rPr>
                <w:iCs/>
                <w:sz w:val="20"/>
                <w:szCs w:val="20"/>
                <w:lang w:eastAsia="en-US"/>
              </w:rPr>
            </w:pPr>
          </w:p>
        </w:tc>
        <w:tc>
          <w:tcPr>
            <w:tcW w:w="966" w:type="dxa"/>
            <w:tcBorders>
              <w:top w:val="single" w:sz="4" w:space="0" w:color="000000"/>
              <w:left w:val="single" w:sz="4" w:space="0" w:color="000000"/>
              <w:bottom w:val="single" w:sz="4" w:space="0" w:color="000000"/>
              <w:right w:val="single" w:sz="4" w:space="0" w:color="000000"/>
            </w:tcBorders>
          </w:tcPr>
          <w:p w14:paraId="0921C460"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6F7741F5"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4D2A3EDA"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55D712A8"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4468A864" w14:textId="77777777" w:rsidR="00082C11" w:rsidRPr="00082C11" w:rsidRDefault="00082C11" w:rsidP="00082C11">
            <w:pPr>
              <w:spacing w:before="20" w:after="20" w:line="256" w:lineRule="auto"/>
              <w:ind w:firstLine="0"/>
              <w:jc w:val="center"/>
              <w:rPr>
                <w:rFonts w:ascii="Arial" w:eastAsia="Calibri" w:hAnsi="Arial"/>
                <w:color w:val="000000"/>
                <w:sz w:val="20"/>
                <w:szCs w:val="24"/>
              </w:rPr>
            </w:pPr>
          </w:p>
          <w:p w14:paraId="7E10D2A0"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2</w:t>
            </w:r>
          </w:p>
        </w:tc>
        <w:tc>
          <w:tcPr>
            <w:tcW w:w="2556" w:type="dxa"/>
            <w:tcBorders>
              <w:top w:val="single" w:sz="4" w:space="0" w:color="000000"/>
              <w:left w:val="single" w:sz="4" w:space="0" w:color="000000"/>
              <w:bottom w:val="single" w:sz="4" w:space="0" w:color="000000"/>
              <w:right w:val="single" w:sz="4" w:space="0" w:color="000000"/>
            </w:tcBorders>
            <w:vAlign w:val="center"/>
          </w:tcPr>
          <w:p w14:paraId="666D3D35" w14:textId="77777777" w:rsidR="00082C11" w:rsidRPr="00082C11" w:rsidRDefault="00082C11" w:rsidP="00082C11">
            <w:pPr>
              <w:spacing w:before="20" w:after="20" w:line="256" w:lineRule="auto"/>
              <w:ind w:firstLine="0"/>
              <w:jc w:val="center"/>
              <w:rPr>
                <w:sz w:val="24"/>
                <w:szCs w:val="20"/>
              </w:rPr>
            </w:pPr>
            <w:r w:rsidRPr="00082C11">
              <w:rPr>
                <w:sz w:val="20"/>
                <w:szCs w:val="20"/>
              </w:rPr>
              <w:t>Газоанализатор (с действующим свидетельством о его поверке)</w:t>
            </w:r>
          </w:p>
        </w:tc>
        <w:tc>
          <w:tcPr>
            <w:tcW w:w="3167" w:type="dxa"/>
            <w:tcBorders>
              <w:top w:val="single" w:sz="4" w:space="0" w:color="000000"/>
              <w:left w:val="single" w:sz="4" w:space="0" w:color="000000"/>
              <w:bottom w:val="single" w:sz="4" w:space="0" w:color="000000"/>
              <w:right w:val="single" w:sz="4" w:space="0" w:color="000000"/>
            </w:tcBorders>
          </w:tcPr>
          <w:p w14:paraId="07D2087A"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1F9BEB37"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3B9B6DFB"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54D6F738"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7D81A672"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36F3A5C7" w14:textId="77777777" w:rsidR="00082C11" w:rsidRPr="00082C11" w:rsidRDefault="00082C11" w:rsidP="00082C11">
            <w:pPr>
              <w:spacing w:before="20" w:after="20" w:line="256" w:lineRule="auto"/>
              <w:ind w:firstLine="0"/>
              <w:jc w:val="center"/>
              <w:rPr>
                <w:rFonts w:ascii="Arial" w:eastAsia="Calibri" w:hAnsi="Arial"/>
                <w:color w:val="000000"/>
                <w:sz w:val="20"/>
                <w:szCs w:val="24"/>
              </w:rPr>
            </w:pPr>
          </w:p>
          <w:p w14:paraId="3C2B889A"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3</w:t>
            </w:r>
          </w:p>
        </w:tc>
        <w:tc>
          <w:tcPr>
            <w:tcW w:w="2556" w:type="dxa"/>
            <w:tcBorders>
              <w:top w:val="single" w:sz="4" w:space="0" w:color="000000"/>
              <w:left w:val="single" w:sz="4" w:space="0" w:color="000000"/>
              <w:bottom w:val="single" w:sz="4" w:space="0" w:color="000000"/>
              <w:right w:val="single" w:sz="4" w:space="0" w:color="000000"/>
            </w:tcBorders>
            <w:vAlign w:val="center"/>
          </w:tcPr>
          <w:p w14:paraId="6D245675" w14:textId="77777777" w:rsidR="00082C11" w:rsidRPr="00082C11" w:rsidRDefault="00082C11" w:rsidP="00082C11">
            <w:pPr>
              <w:spacing w:before="20" w:after="20" w:line="256" w:lineRule="auto"/>
              <w:ind w:firstLine="0"/>
              <w:jc w:val="center"/>
              <w:rPr>
                <w:sz w:val="24"/>
                <w:szCs w:val="20"/>
              </w:rPr>
            </w:pPr>
            <w:r w:rsidRPr="00082C11">
              <w:rPr>
                <w:sz w:val="20"/>
                <w:szCs w:val="20"/>
              </w:rPr>
              <w:t>Устройство для принудительной вентиляции резервуаров во взрывозащищенном исполнении</w:t>
            </w:r>
          </w:p>
        </w:tc>
        <w:tc>
          <w:tcPr>
            <w:tcW w:w="3167" w:type="dxa"/>
            <w:tcBorders>
              <w:top w:val="single" w:sz="4" w:space="0" w:color="000000"/>
              <w:left w:val="single" w:sz="4" w:space="0" w:color="000000"/>
              <w:bottom w:val="single" w:sz="4" w:space="0" w:color="000000"/>
              <w:right w:val="single" w:sz="4" w:space="0" w:color="000000"/>
            </w:tcBorders>
          </w:tcPr>
          <w:p w14:paraId="2615B088"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292205C8"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1944A239"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79103301"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1FD917E2"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71DB51A2" w14:textId="77777777" w:rsidR="00082C11" w:rsidRPr="00082C11" w:rsidRDefault="00082C11" w:rsidP="00082C11">
            <w:pPr>
              <w:spacing w:before="20" w:after="20" w:line="256" w:lineRule="auto"/>
              <w:ind w:firstLine="0"/>
              <w:jc w:val="left"/>
              <w:rPr>
                <w:rFonts w:ascii="Arial" w:eastAsia="Calibri" w:hAnsi="Arial"/>
                <w:color w:val="000000"/>
                <w:sz w:val="20"/>
                <w:szCs w:val="24"/>
              </w:rPr>
            </w:pPr>
            <w:r w:rsidRPr="00082C11">
              <w:rPr>
                <w:rFonts w:eastAsia="Calibri"/>
                <w:color w:val="000000"/>
                <w:sz w:val="20"/>
                <w:szCs w:val="24"/>
              </w:rPr>
              <w:t>4</w:t>
            </w:r>
          </w:p>
        </w:tc>
        <w:tc>
          <w:tcPr>
            <w:tcW w:w="2556" w:type="dxa"/>
            <w:tcBorders>
              <w:top w:val="single" w:sz="4" w:space="0" w:color="000000"/>
              <w:left w:val="single" w:sz="4" w:space="0" w:color="000000"/>
              <w:bottom w:val="single" w:sz="4" w:space="0" w:color="000000"/>
              <w:right w:val="single" w:sz="4" w:space="0" w:color="000000"/>
            </w:tcBorders>
            <w:vAlign w:val="center"/>
          </w:tcPr>
          <w:p w14:paraId="05D79530" w14:textId="77777777" w:rsidR="00082C11" w:rsidRPr="00082C11" w:rsidRDefault="00082C11" w:rsidP="00082C11">
            <w:pPr>
              <w:spacing w:before="20" w:after="20" w:line="256" w:lineRule="auto"/>
              <w:ind w:firstLine="0"/>
              <w:jc w:val="center"/>
              <w:rPr>
                <w:rFonts w:eastAsia="Calibri"/>
                <w:color w:val="000000"/>
                <w:sz w:val="20"/>
                <w:szCs w:val="24"/>
              </w:rPr>
            </w:pPr>
            <w:r w:rsidRPr="00082C11">
              <w:rPr>
                <w:rFonts w:eastAsia="Calibri"/>
                <w:color w:val="000000"/>
                <w:sz w:val="20"/>
                <w:szCs w:val="24"/>
              </w:rPr>
              <w:t>Фонари взрывозащищенного исполнения</w:t>
            </w:r>
          </w:p>
        </w:tc>
        <w:tc>
          <w:tcPr>
            <w:tcW w:w="3167" w:type="dxa"/>
            <w:tcBorders>
              <w:top w:val="single" w:sz="4" w:space="0" w:color="000000"/>
              <w:left w:val="single" w:sz="4" w:space="0" w:color="000000"/>
              <w:bottom w:val="single" w:sz="4" w:space="0" w:color="000000"/>
              <w:right w:val="single" w:sz="4" w:space="0" w:color="000000"/>
            </w:tcBorders>
          </w:tcPr>
          <w:p w14:paraId="3A83041E"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4F41B6C8"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270E063A"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6011A44D"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0FB1369A"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667600E1" w14:textId="77777777" w:rsidR="00082C11" w:rsidRPr="00082C11" w:rsidRDefault="00082C11" w:rsidP="00082C11">
            <w:pPr>
              <w:spacing w:before="20" w:after="20" w:line="256" w:lineRule="auto"/>
              <w:ind w:firstLine="0"/>
              <w:jc w:val="left"/>
              <w:rPr>
                <w:rFonts w:eastAsia="Calibri"/>
                <w:color w:val="000000"/>
                <w:sz w:val="20"/>
                <w:szCs w:val="24"/>
              </w:rPr>
            </w:pPr>
            <w:r w:rsidRPr="00082C11">
              <w:rPr>
                <w:rFonts w:eastAsia="Calibri"/>
                <w:color w:val="000000"/>
                <w:sz w:val="20"/>
                <w:szCs w:val="24"/>
              </w:rPr>
              <w:t>5</w:t>
            </w:r>
          </w:p>
        </w:tc>
        <w:tc>
          <w:tcPr>
            <w:tcW w:w="2556" w:type="dxa"/>
            <w:tcBorders>
              <w:top w:val="single" w:sz="4" w:space="0" w:color="000000"/>
              <w:left w:val="single" w:sz="4" w:space="0" w:color="000000"/>
              <w:bottom w:val="single" w:sz="4" w:space="0" w:color="000000"/>
              <w:right w:val="single" w:sz="4" w:space="0" w:color="000000"/>
            </w:tcBorders>
            <w:vAlign w:val="center"/>
          </w:tcPr>
          <w:p w14:paraId="580CB864" w14:textId="77777777" w:rsidR="00082C11" w:rsidRPr="00082C11" w:rsidRDefault="00082C11" w:rsidP="00082C11">
            <w:pPr>
              <w:spacing w:before="20" w:after="20" w:line="256" w:lineRule="auto"/>
              <w:ind w:firstLine="0"/>
              <w:jc w:val="center"/>
              <w:rPr>
                <w:rFonts w:eastAsia="Calibri"/>
                <w:color w:val="000000"/>
                <w:sz w:val="20"/>
                <w:szCs w:val="24"/>
              </w:rPr>
            </w:pPr>
            <w:r w:rsidRPr="00082C11">
              <w:rPr>
                <w:rFonts w:eastAsia="Calibri"/>
                <w:color w:val="000000"/>
                <w:sz w:val="20"/>
                <w:szCs w:val="24"/>
              </w:rPr>
              <w:t>Наличие рукавов</w:t>
            </w:r>
          </w:p>
        </w:tc>
        <w:tc>
          <w:tcPr>
            <w:tcW w:w="3167" w:type="dxa"/>
            <w:tcBorders>
              <w:top w:val="single" w:sz="4" w:space="0" w:color="000000"/>
              <w:left w:val="single" w:sz="4" w:space="0" w:color="000000"/>
              <w:bottom w:val="single" w:sz="4" w:space="0" w:color="000000"/>
              <w:right w:val="single" w:sz="4" w:space="0" w:color="000000"/>
            </w:tcBorders>
          </w:tcPr>
          <w:p w14:paraId="7B0AA972"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63136170"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798DFC98"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57205D89" w14:textId="77777777" w:rsidR="00082C11" w:rsidRPr="00082C11" w:rsidRDefault="00082C11" w:rsidP="00082C11">
            <w:pPr>
              <w:spacing w:before="20" w:after="20" w:line="254" w:lineRule="auto"/>
              <w:ind w:firstLine="0"/>
              <w:jc w:val="center"/>
              <w:rPr>
                <w:iCs/>
                <w:sz w:val="20"/>
                <w:szCs w:val="20"/>
                <w:lang w:eastAsia="en-US"/>
              </w:rPr>
            </w:pPr>
          </w:p>
        </w:tc>
      </w:tr>
    </w:tbl>
    <w:p w14:paraId="1C885FA7" w14:textId="77777777" w:rsidR="00082C11" w:rsidRPr="00082C11" w:rsidRDefault="00082C11" w:rsidP="00082C11">
      <w:pPr>
        <w:spacing w:line="240" w:lineRule="auto"/>
        <w:ind w:firstLine="0"/>
        <w:jc w:val="left"/>
        <w:rPr>
          <w:color w:val="000000"/>
          <w:sz w:val="24"/>
          <w:szCs w:val="24"/>
        </w:rPr>
      </w:pPr>
      <w:r w:rsidRPr="00082C11">
        <w:rPr>
          <w:color w:val="000000"/>
          <w:sz w:val="24"/>
          <w:szCs w:val="24"/>
        </w:rPr>
        <w:t xml:space="preserve">С приложением копий паспортов и сертификата о поверке газоанализатора, согласно требованиям </w:t>
      </w:r>
      <w:proofErr w:type="spellStart"/>
      <w:r w:rsidRPr="00082C11">
        <w:rPr>
          <w:color w:val="000000"/>
          <w:sz w:val="24"/>
          <w:szCs w:val="24"/>
        </w:rPr>
        <w:t>п.п</w:t>
      </w:r>
      <w:proofErr w:type="spellEnd"/>
      <w:r w:rsidRPr="00082C11">
        <w:rPr>
          <w:color w:val="000000"/>
          <w:sz w:val="24"/>
          <w:szCs w:val="24"/>
        </w:rPr>
        <w:t>. «л», «м» п.4.5.2.2</w:t>
      </w:r>
    </w:p>
    <w:p w14:paraId="36CA5BDD" w14:textId="77777777" w:rsidR="00082C11" w:rsidRPr="00082C11" w:rsidRDefault="00082C11" w:rsidP="00082C11">
      <w:pPr>
        <w:spacing w:line="240" w:lineRule="auto"/>
        <w:ind w:firstLine="0"/>
        <w:jc w:val="left"/>
        <w:rPr>
          <w:i/>
          <w:color w:val="000000"/>
          <w:sz w:val="24"/>
          <w:szCs w:val="24"/>
        </w:rPr>
      </w:pPr>
    </w:p>
    <w:p w14:paraId="0C331118" w14:textId="77777777" w:rsidR="00082C11" w:rsidRPr="00082C11" w:rsidRDefault="00082C11" w:rsidP="00082C11">
      <w:pPr>
        <w:widowControl w:val="0"/>
        <w:spacing w:line="276" w:lineRule="auto"/>
        <w:ind w:firstLine="0"/>
        <w:rPr>
          <w:sz w:val="24"/>
          <w:szCs w:val="24"/>
        </w:rPr>
      </w:pPr>
      <w:r w:rsidRPr="00082C11">
        <w:rPr>
          <w:b/>
          <w:sz w:val="24"/>
          <w:szCs w:val="24"/>
        </w:rPr>
        <w:t>Руководитель организации</w:t>
      </w:r>
      <w:r w:rsidRPr="00082C11">
        <w:rPr>
          <w:sz w:val="24"/>
          <w:szCs w:val="24"/>
        </w:rPr>
        <w:t xml:space="preserve"> _____________________ (Ф.И.О.)</w:t>
      </w:r>
    </w:p>
    <w:p w14:paraId="1E237719" w14:textId="77777777" w:rsidR="00082C11" w:rsidRPr="00082C11" w:rsidRDefault="00082C11" w:rsidP="00082C11">
      <w:pPr>
        <w:widowControl w:val="0"/>
        <w:spacing w:line="276" w:lineRule="auto"/>
        <w:ind w:firstLine="0"/>
        <w:rPr>
          <w:i/>
          <w:sz w:val="24"/>
          <w:szCs w:val="24"/>
          <w:vertAlign w:val="superscript"/>
        </w:rPr>
      </w:pP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t xml:space="preserve">МП  </w:t>
      </w:r>
      <w:r w:rsidRPr="00082C11">
        <w:rPr>
          <w:i/>
          <w:sz w:val="24"/>
          <w:szCs w:val="24"/>
          <w:vertAlign w:val="superscript"/>
        </w:rPr>
        <w:t>(подпись)</w:t>
      </w:r>
    </w:p>
    <w:p w14:paraId="519CC875" w14:textId="77777777" w:rsidR="00082C11" w:rsidRPr="00082C11" w:rsidRDefault="00082C11" w:rsidP="00082C11">
      <w:pPr>
        <w:keepNext/>
        <w:spacing w:line="240" w:lineRule="auto"/>
        <w:jc w:val="center"/>
        <w:rPr>
          <w:rFonts w:ascii="Franklin Gothic Book" w:hAnsi="Franklin Gothic Book"/>
          <w:b/>
          <w:sz w:val="32"/>
          <w:szCs w:val="32"/>
        </w:rPr>
      </w:pPr>
    </w:p>
    <w:p w14:paraId="06C30A32" w14:textId="77777777" w:rsidR="00082C11" w:rsidRPr="00082C11" w:rsidRDefault="00082C11" w:rsidP="00082C11">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082C11">
        <w:rPr>
          <w:b/>
          <w:color w:val="000000"/>
          <w:spacing w:val="36"/>
          <w:sz w:val="24"/>
          <w:szCs w:val="24"/>
        </w:rPr>
        <w:t>конец формы</w:t>
      </w:r>
    </w:p>
    <w:bookmarkEnd w:id="71"/>
    <w:bookmarkEnd w:id="72"/>
    <w:p w14:paraId="036AE3E7" w14:textId="77777777" w:rsidR="00082C11" w:rsidRPr="00082C11" w:rsidRDefault="00082C11" w:rsidP="00082C11">
      <w:pPr>
        <w:widowControl w:val="0"/>
        <w:autoSpaceDE w:val="0"/>
        <w:autoSpaceDN w:val="0"/>
        <w:adjustRightInd w:val="0"/>
        <w:spacing w:line="240" w:lineRule="auto"/>
        <w:ind w:left="720" w:firstLine="0"/>
        <w:contextualSpacing/>
        <w:rPr>
          <w:sz w:val="24"/>
          <w:szCs w:val="24"/>
          <w:highlight w:val="yellow"/>
        </w:rPr>
      </w:pPr>
    </w:p>
    <w:p w14:paraId="2B1D95EA" w14:textId="77777777" w:rsidR="00403787" w:rsidRDefault="00403787" w:rsidP="00255D22">
      <w:pPr>
        <w:keepNext/>
        <w:suppressAutoHyphens/>
        <w:spacing w:before="240" w:after="120"/>
        <w:ind w:firstLine="0"/>
        <w:outlineLvl w:val="2"/>
        <w:rPr>
          <w:b/>
          <w:bCs/>
          <w:sz w:val="24"/>
          <w:szCs w:val="24"/>
        </w:rPr>
      </w:pPr>
    </w:p>
    <w:p w14:paraId="465545F5" w14:textId="77777777" w:rsidR="00082C11" w:rsidRDefault="00082C11" w:rsidP="00255D22">
      <w:pPr>
        <w:keepNext/>
        <w:suppressAutoHyphens/>
        <w:spacing w:before="240" w:after="120"/>
        <w:ind w:firstLine="0"/>
        <w:outlineLvl w:val="2"/>
        <w:rPr>
          <w:b/>
          <w:bCs/>
          <w:sz w:val="24"/>
          <w:szCs w:val="24"/>
        </w:rPr>
      </w:pPr>
    </w:p>
    <w:p w14:paraId="7C5AA5C2" w14:textId="77777777" w:rsidR="00082C11" w:rsidRPr="003444EB" w:rsidRDefault="00082C11" w:rsidP="00255D22">
      <w:pPr>
        <w:keepNext/>
        <w:suppressAutoHyphens/>
        <w:spacing w:before="240" w:after="120"/>
        <w:ind w:firstLine="0"/>
        <w:outlineLvl w:val="2"/>
        <w:rPr>
          <w:b/>
          <w:bCs/>
          <w:sz w:val="24"/>
          <w:szCs w:val="24"/>
        </w:rPr>
        <w:sectPr w:rsidR="00082C11" w:rsidRPr="003444EB" w:rsidSect="00B27F47">
          <w:pgSz w:w="11906" w:h="16838" w:code="9"/>
          <w:pgMar w:top="567" w:right="707" w:bottom="567" w:left="709" w:header="680" w:footer="0" w:gutter="0"/>
          <w:cols w:space="708"/>
          <w:titlePg/>
          <w:docGrid w:linePitch="381"/>
        </w:sectPr>
      </w:pPr>
    </w:p>
    <w:p w14:paraId="12F3C09A" w14:textId="77777777" w:rsidR="00255D22" w:rsidRPr="003444EB" w:rsidRDefault="00255D22" w:rsidP="00403787">
      <w:pPr>
        <w:keepNext/>
        <w:pageBreakBefore/>
        <w:widowControl w:val="0"/>
        <w:numPr>
          <w:ilvl w:val="2"/>
          <w:numId w:val="45"/>
        </w:numPr>
        <w:suppressAutoHyphens/>
        <w:autoSpaceDE w:val="0"/>
        <w:autoSpaceDN w:val="0"/>
        <w:adjustRightInd w:val="0"/>
        <w:spacing w:before="240" w:after="120" w:line="240" w:lineRule="auto"/>
        <w:ind w:hanging="578"/>
        <w:contextualSpacing/>
        <w:jc w:val="left"/>
        <w:outlineLvl w:val="2"/>
        <w:rPr>
          <w:b/>
          <w:bCs/>
          <w:sz w:val="24"/>
          <w:szCs w:val="24"/>
        </w:rPr>
      </w:pPr>
      <w:bookmarkStart w:id="73" w:name="_Toc329257459"/>
      <w:bookmarkStart w:id="74" w:name="_Toc344124427"/>
      <w:bookmarkEnd w:id="68"/>
      <w:bookmarkEnd w:id="69"/>
      <w:bookmarkEnd w:id="70"/>
      <w:r w:rsidRPr="003444EB">
        <w:rPr>
          <w:b/>
          <w:bCs/>
          <w:sz w:val="24"/>
          <w:szCs w:val="24"/>
        </w:rPr>
        <w:t>Инструкции по заполнению</w:t>
      </w:r>
      <w:bookmarkEnd w:id="73"/>
      <w:bookmarkEnd w:id="74"/>
    </w:p>
    <w:p w14:paraId="2C308EC4" w14:textId="0B76A92F" w:rsidR="00255D22" w:rsidRPr="003444EB" w:rsidRDefault="00255D22" w:rsidP="00403787">
      <w:pPr>
        <w:widowControl w:val="0"/>
        <w:numPr>
          <w:ilvl w:val="3"/>
          <w:numId w:val="46"/>
        </w:numPr>
        <w:tabs>
          <w:tab w:val="left" w:pos="851"/>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дату и номер </w:t>
      </w:r>
      <w:r w:rsidRPr="003444EB">
        <w:rPr>
          <w:bCs/>
          <w:sz w:val="24"/>
          <w:szCs w:val="24"/>
        </w:rPr>
        <w:t xml:space="preserve">Заявки </w:t>
      </w:r>
      <w:r w:rsidRPr="003444EB">
        <w:rPr>
          <w:sz w:val="24"/>
          <w:szCs w:val="24"/>
        </w:rPr>
        <w:t>(подраздел 5.1.).</w:t>
      </w:r>
    </w:p>
    <w:p w14:paraId="5DE1BF3B" w14:textId="77777777" w:rsidR="00255D22" w:rsidRPr="003444EB" w:rsidRDefault="00255D22" w:rsidP="00403787">
      <w:pPr>
        <w:widowControl w:val="0"/>
        <w:numPr>
          <w:ilvl w:val="3"/>
          <w:numId w:val="46"/>
        </w:numPr>
        <w:tabs>
          <w:tab w:val="left" w:pos="851"/>
          <w:tab w:val="left" w:pos="1134"/>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387225F5" w14:textId="077AFA90" w:rsidR="00255D22" w:rsidRPr="003444EB" w:rsidRDefault="00082C11" w:rsidP="00403787">
      <w:pPr>
        <w:numPr>
          <w:ilvl w:val="3"/>
          <w:numId w:val="46"/>
        </w:numPr>
        <w:tabs>
          <w:tab w:val="left" w:pos="851"/>
        </w:tabs>
        <w:spacing w:line="240" w:lineRule="auto"/>
        <w:ind w:left="0" w:firstLine="131"/>
        <w:contextualSpacing/>
        <w:rPr>
          <w:sz w:val="24"/>
          <w:szCs w:val="24"/>
        </w:rPr>
      </w:pPr>
      <w:r w:rsidRPr="00082C11">
        <w:rPr>
          <w:rFonts w:eastAsia="Calibri"/>
          <w:sz w:val="24"/>
          <w:szCs w:val="24"/>
        </w:rPr>
        <w:t>Участники должны заполнить приведенную выше таблицу по всем позициям. В случае отсутствия каких-</w:t>
      </w:r>
      <w:r>
        <w:rPr>
          <w:rFonts w:eastAsia="Calibri"/>
          <w:sz w:val="24"/>
          <w:szCs w:val="24"/>
        </w:rPr>
        <w:t>либо данных указать слово «нет»</w:t>
      </w:r>
      <w:r w:rsidR="00255D22" w:rsidRPr="003444EB">
        <w:rPr>
          <w:sz w:val="24"/>
          <w:szCs w:val="24"/>
        </w:rPr>
        <w:t>.</w:t>
      </w:r>
    </w:p>
    <w:p w14:paraId="0E26F496" w14:textId="36706359" w:rsidR="00255D22" w:rsidRPr="003444EB" w:rsidRDefault="00082C11" w:rsidP="00403787">
      <w:pPr>
        <w:numPr>
          <w:ilvl w:val="3"/>
          <w:numId w:val="46"/>
        </w:numPr>
        <w:tabs>
          <w:tab w:val="left" w:pos="851"/>
        </w:tabs>
        <w:spacing w:line="240" w:lineRule="auto"/>
        <w:ind w:left="0" w:firstLine="131"/>
        <w:contextualSpacing/>
        <w:rPr>
          <w:sz w:val="24"/>
          <w:szCs w:val="24"/>
        </w:rPr>
      </w:pPr>
      <w:r>
        <w:rPr>
          <w:rFonts w:eastAsia="Calibri"/>
          <w:sz w:val="24"/>
          <w:szCs w:val="24"/>
        </w:rPr>
        <w:t>Участник</w:t>
      </w:r>
      <w:r w:rsidRPr="00082C11">
        <w:rPr>
          <w:rFonts w:eastAsia="Calibri"/>
          <w:sz w:val="24"/>
          <w:szCs w:val="24"/>
        </w:rPr>
        <w:t xml:space="preserve"> долж</w:t>
      </w:r>
      <w:r>
        <w:rPr>
          <w:rFonts w:eastAsia="Calibri"/>
          <w:sz w:val="24"/>
          <w:szCs w:val="24"/>
        </w:rPr>
        <w:t>ен</w:t>
      </w:r>
      <w:r w:rsidRPr="00082C11">
        <w:rPr>
          <w:rFonts w:eastAsia="Calibri"/>
          <w:sz w:val="24"/>
          <w:szCs w:val="24"/>
        </w:rPr>
        <w:t xml:space="preserve"> приложить подтверждающие документы, </w:t>
      </w:r>
      <w:r w:rsidRPr="00082C11">
        <w:rPr>
          <w:color w:val="000000"/>
          <w:sz w:val="24"/>
          <w:szCs w:val="24"/>
        </w:rPr>
        <w:t xml:space="preserve">согласно требованиям </w:t>
      </w:r>
      <w:proofErr w:type="spellStart"/>
      <w:r w:rsidRPr="00082C11">
        <w:rPr>
          <w:color w:val="000000"/>
          <w:sz w:val="24"/>
          <w:szCs w:val="24"/>
        </w:rPr>
        <w:t>п.п</w:t>
      </w:r>
      <w:proofErr w:type="spellEnd"/>
      <w:r w:rsidRPr="00082C11">
        <w:rPr>
          <w:color w:val="000000"/>
          <w:sz w:val="24"/>
          <w:szCs w:val="24"/>
        </w:rPr>
        <w:t>. «</w:t>
      </w:r>
      <w:r>
        <w:rPr>
          <w:color w:val="000000"/>
          <w:sz w:val="24"/>
          <w:szCs w:val="24"/>
        </w:rPr>
        <w:t>л</w:t>
      </w:r>
      <w:r w:rsidRPr="00082C11">
        <w:rPr>
          <w:color w:val="000000"/>
          <w:sz w:val="24"/>
          <w:szCs w:val="24"/>
        </w:rPr>
        <w:t>», «</w:t>
      </w:r>
      <w:r>
        <w:rPr>
          <w:color w:val="000000"/>
          <w:sz w:val="24"/>
          <w:szCs w:val="24"/>
        </w:rPr>
        <w:t>м</w:t>
      </w:r>
      <w:r w:rsidRPr="00082C11">
        <w:rPr>
          <w:color w:val="000000"/>
          <w:sz w:val="24"/>
          <w:szCs w:val="24"/>
        </w:rPr>
        <w:t>» п.4.5.2.</w:t>
      </w:r>
      <w:r w:rsidR="0017267F">
        <w:rPr>
          <w:color w:val="000000"/>
          <w:sz w:val="24"/>
          <w:szCs w:val="24"/>
        </w:rPr>
        <w:t>2</w:t>
      </w:r>
    </w:p>
    <w:p w14:paraId="0781C40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84A40D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A590E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B5CFB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6EF07A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069AB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6B408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96EB7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D3C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7EF102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4BA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647D9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D5DC8D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EFD8F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9647B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4D90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96262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171E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BB109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979609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7BE0A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66C91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3DC1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273B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2A0F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A75A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43E80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82825E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423FC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962FC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3B3C7B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302DE4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170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D625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E137E4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CE114C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1E62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6875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376579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0C1A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1737C6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677586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862B1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53132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7319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ADE0F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9C1D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62A52E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0BA58F6" w14:textId="77777777" w:rsidR="00403787" w:rsidRPr="003444EB" w:rsidRDefault="00403787" w:rsidP="00255D22">
      <w:pPr>
        <w:keepNext/>
        <w:pageBreakBefore/>
        <w:suppressAutoHyphens/>
        <w:spacing w:before="360" w:after="120"/>
        <w:ind w:firstLine="0"/>
        <w:outlineLvl w:val="1"/>
        <w:rPr>
          <w:b/>
          <w:bCs/>
          <w:sz w:val="24"/>
          <w:szCs w:val="24"/>
        </w:rPr>
        <w:sectPr w:rsidR="00403787" w:rsidRPr="003444EB" w:rsidSect="009F3D1A">
          <w:pgSz w:w="11906" w:h="16838" w:code="9"/>
          <w:pgMar w:top="567" w:right="709" w:bottom="567" w:left="425" w:header="680" w:footer="0" w:gutter="0"/>
          <w:cols w:space="708"/>
          <w:titlePg/>
          <w:docGrid w:linePitch="381"/>
        </w:sectPr>
      </w:pPr>
    </w:p>
    <w:p w14:paraId="380CB14A" w14:textId="77777777" w:rsidR="00082C11" w:rsidRPr="00082C11" w:rsidRDefault="00255D22" w:rsidP="00082C11">
      <w:pPr>
        <w:keepNext/>
        <w:pageBreakBefore/>
        <w:widowControl w:val="0"/>
        <w:suppressAutoHyphens/>
        <w:autoSpaceDE w:val="0"/>
        <w:autoSpaceDN w:val="0"/>
        <w:adjustRightInd w:val="0"/>
        <w:spacing w:line="0" w:lineRule="atLeast"/>
        <w:ind w:right="-23" w:firstLine="0"/>
        <w:contextualSpacing/>
        <w:outlineLvl w:val="1"/>
        <w:rPr>
          <w:b/>
          <w:sz w:val="24"/>
          <w:szCs w:val="24"/>
        </w:rPr>
      </w:pPr>
      <w:r w:rsidRPr="003444EB">
        <w:rPr>
          <w:b/>
          <w:bCs/>
          <w:sz w:val="24"/>
          <w:szCs w:val="24"/>
        </w:rPr>
        <w:t xml:space="preserve">5.3. </w:t>
      </w:r>
      <w:r w:rsidR="00082C11" w:rsidRPr="00082C11">
        <w:rPr>
          <w:b/>
          <w:bCs/>
          <w:sz w:val="24"/>
          <w:szCs w:val="24"/>
        </w:rPr>
        <w:t xml:space="preserve">Сведений </w:t>
      </w:r>
      <w:r w:rsidR="00082C11" w:rsidRPr="00082C11">
        <w:rPr>
          <w:b/>
          <w:bCs/>
          <w:iCs/>
          <w:sz w:val="24"/>
          <w:szCs w:val="24"/>
        </w:rPr>
        <w:t xml:space="preserve">о </w:t>
      </w:r>
      <w:r w:rsidR="00082C11" w:rsidRPr="00082C11">
        <w:rPr>
          <w:rFonts w:eastAsia="Calibri"/>
          <w:b/>
          <w:color w:val="000000"/>
          <w:sz w:val="24"/>
          <w:szCs w:val="24"/>
        </w:rPr>
        <w:t>наличии обучения у специалистов участника</w:t>
      </w:r>
      <w:r w:rsidR="00082C11" w:rsidRPr="00082C11">
        <w:rPr>
          <w:b/>
          <w:bCs/>
          <w:iCs/>
          <w:sz w:val="24"/>
          <w:szCs w:val="24"/>
        </w:rPr>
        <w:t xml:space="preserve"> (форма 3)</w:t>
      </w:r>
    </w:p>
    <w:p w14:paraId="59FA2ECF" w14:textId="77777777" w:rsidR="00082C11" w:rsidRPr="00082C11" w:rsidRDefault="00082C11" w:rsidP="00082C11">
      <w:pPr>
        <w:pBdr>
          <w:top w:val="single" w:sz="4" w:space="1" w:color="auto"/>
        </w:pBdr>
        <w:shd w:val="clear" w:color="auto" w:fill="E0E0E0"/>
        <w:spacing w:line="0" w:lineRule="atLeast"/>
        <w:ind w:firstLine="360"/>
        <w:jc w:val="center"/>
        <w:rPr>
          <w:b/>
          <w:color w:val="000000"/>
          <w:spacing w:val="36"/>
          <w:sz w:val="24"/>
          <w:szCs w:val="24"/>
        </w:rPr>
      </w:pPr>
      <w:r w:rsidRPr="00082C11">
        <w:rPr>
          <w:b/>
          <w:color w:val="000000"/>
          <w:spacing w:val="36"/>
          <w:sz w:val="24"/>
          <w:szCs w:val="24"/>
        </w:rPr>
        <w:t>начало формы</w:t>
      </w:r>
    </w:p>
    <w:p w14:paraId="6DE2AD9D" w14:textId="77777777" w:rsidR="00082C11" w:rsidRPr="00082C11" w:rsidRDefault="00082C11" w:rsidP="00082C11">
      <w:pPr>
        <w:spacing w:line="0" w:lineRule="atLeast"/>
        <w:ind w:left="360" w:firstLine="0"/>
        <w:rPr>
          <w:sz w:val="24"/>
          <w:szCs w:val="24"/>
        </w:rPr>
      </w:pPr>
      <w:r w:rsidRPr="00082C11">
        <w:rPr>
          <w:sz w:val="24"/>
          <w:szCs w:val="24"/>
        </w:rPr>
        <w:t>Приложение 2</w:t>
      </w:r>
    </w:p>
    <w:p w14:paraId="2C2B47E3" w14:textId="77777777" w:rsidR="00082C11" w:rsidRPr="00082C11" w:rsidRDefault="00082C11" w:rsidP="00082C11">
      <w:pPr>
        <w:spacing w:line="0" w:lineRule="atLeast"/>
        <w:ind w:left="360" w:firstLine="0"/>
        <w:rPr>
          <w:sz w:val="24"/>
          <w:szCs w:val="24"/>
        </w:rPr>
      </w:pPr>
      <w:r w:rsidRPr="00082C11">
        <w:rPr>
          <w:sz w:val="24"/>
          <w:szCs w:val="24"/>
        </w:rPr>
        <w:t>к Заявке на участие</w:t>
      </w:r>
    </w:p>
    <w:p w14:paraId="1371A004" w14:textId="77777777" w:rsidR="00082C11" w:rsidRPr="00082C11" w:rsidRDefault="00082C11" w:rsidP="00082C11">
      <w:pPr>
        <w:spacing w:line="0" w:lineRule="atLeast"/>
        <w:ind w:left="360" w:firstLine="0"/>
        <w:rPr>
          <w:b/>
          <w:bCs/>
          <w:sz w:val="24"/>
          <w:szCs w:val="24"/>
          <w:highlight w:val="yellow"/>
        </w:rPr>
      </w:pPr>
      <w:r w:rsidRPr="00082C11">
        <w:rPr>
          <w:sz w:val="24"/>
          <w:szCs w:val="24"/>
        </w:rPr>
        <w:t>от «____»_____________ г. №__________</w:t>
      </w:r>
    </w:p>
    <w:p w14:paraId="0914770C" w14:textId="77777777" w:rsidR="00082C11" w:rsidRPr="00082C11" w:rsidRDefault="00082C11" w:rsidP="00082C11">
      <w:pPr>
        <w:keepNext/>
        <w:spacing w:line="240" w:lineRule="auto"/>
        <w:jc w:val="center"/>
        <w:rPr>
          <w:rFonts w:eastAsia="Calibri"/>
          <w:color w:val="000000"/>
          <w:sz w:val="24"/>
          <w:szCs w:val="24"/>
        </w:rPr>
      </w:pPr>
      <w:r w:rsidRPr="00082C11">
        <w:rPr>
          <w:rFonts w:eastAsia="Calibri"/>
          <w:color w:val="000000"/>
          <w:sz w:val="24"/>
          <w:szCs w:val="24"/>
        </w:rPr>
        <w:t>Документы, подтверждающие прохождение обучения специалистов участника, которые будут принимать участие в выполнении работ по договору.</w:t>
      </w:r>
    </w:p>
    <w:tbl>
      <w:tblPr>
        <w:tblW w:w="4968" w:type="pct"/>
        <w:tblInd w:w="137" w:type="dxa"/>
        <w:tblLayout w:type="fixed"/>
        <w:tblCellMar>
          <w:left w:w="28" w:type="dxa"/>
          <w:right w:w="28" w:type="dxa"/>
        </w:tblCellMar>
        <w:tblLook w:val="04A0" w:firstRow="1" w:lastRow="0" w:firstColumn="1" w:lastColumn="0" w:noHBand="0" w:noVBand="1"/>
      </w:tblPr>
      <w:tblGrid>
        <w:gridCol w:w="664"/>
        <w:gridCol w:w="1180"/>
        <w:gridCol w:w="7515"/>
        <w:gridCol w:w="6235"/>
      </w:tblGrid>
      <w:tr w:rsidR="00082C11" w:rsidRPr="00082C11" w14:paraId="6AF4DDB5" w14:textId="77777777" w:rsidTr="00D53092">
        <w:trPr>
          <w:cantSplit/>
          <w:trHeight w:val="375"/>
          <w:tblHeader/>
        </w:trPr>
        <w:tc>
          <w:tcPr>
            <w:tcW w:w="663" w:type="dxa"/>
            <w:vMerge w:val="restart"/>
            <w:tcBorders>
              <w:top w:val="single" w:sz="4" w:space="0" w:color="000000"/>
              <w:left w:val="single" w:sz="4" w:space="0" w:color="000000"/>
              <w:bottom w:val="single" w:sz="4" w:space="0" w:color="auto"/>
              <w:right w:val="single" w:sz="4" w:space="0" w:color="000000"/>
            </w:tcBorders>
            <w:vAlign w:val="center"/>
            <w:hideMark/>
          </w:tcPr>
          <w:p w14:paraId="7127C6AC"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 xml:space="preserve">№ </w:t>
            </w:r>
          </w:p>
          <w:p w14:paraId="1DFDA0FC"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п/п</w:t>
            </w:r>
          </w:p>
        </w:tc>
        <w:tc>
          <w:tcPr>
            <w:tcW w:w="1180" w:type="dxa"/>
            <w:vMerge w:val="restart"/>
            <w:tcBorders>
              <w:top w:val="single" w:sz="4" w:space="0" w:color="000000"/>
              <w:left w:val="single" w:sz="4" w:space="0" w:color="000000"/>
              <w:bottom w:val="single" w:sz="4" w:space="0" w:color="auto"/>
              <w:right w:val="single" w:sz="4" w:space="0" w:color="000000"/>
            </w:tcBorders>
            <w:vAlign w:val="center"/>
            <w:hideMark/>
          </w:tcPr>
          <w:p w14:paraId="261597A0"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ФИО специалиста</w:t>
            </w:r>
          </w:p>
        </w:tc>
        <w:tc>
          <w:tcPr>
            <w:tcW w:w="13750" w:type="dxa"/>
            <w:gridSpan w:val="2"/>
            <w:tcBorders>
              <w:top w:val="single" w:sz="4" w:space="0" w:color="000000"/>
              <w:left w:val="single" w:sz="4" w:space="0" w:color="000000"/>
              <w:bottom w:val="single" w:sz="4" w:space="0" w:color="000000"/>
              <w:right w:val="single" w:sz="4" w:space="0" w:color="auto"/>
            </w:tcBorders>
            <w:vAlign w:val="center"/>
            <w:hideMark/>
          </w:tcPr>
          <w:p w14:paraId="256691D2"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Документ (копии выписки из протокола, удостоверения или свидетельства), подтверждающие обучение (номер; дата) по следующим видам:</w:t>
            </w:r>
          </w:p>
        </w:tc>
      </w:tr>
      <w:tr w:rsidR="00082C11" w:rsidRPr="00082C11" w14:paraId="4238EB23" w14:textId="77777777" w:rsidTr="00D53092">
        <w:trPr>
          <w:cantSplit/>
          <w:trHeight w:val="4158"/>
          <w:tblHeader/>
        </w:trPr>
        <w:tc>
          <w:tcPr>
            <w:tcW w:w="663" w:type="dxa"/>
            <w:vMerge/>
            <w:tcBorders>
              <w:top w:val="single" w:sz="4" w:space="0" w:color="000000"/>
              <w:left w:val="single" w:sz="4" w:space="0" w:color="000000"/>
              <w:bottom w:val="single" w:sz="4" w:space="0" w:color="auto"/>
              <w:right w:val="single" w:sz="4" w:space="0" w:color="000000"/>
            </w:tcBorders>
            <w:vAlign w:val="center"/>
            <w:hideMark/>
          </w:tcPr>
          <w:p w14:paraId="4EEA6057" w14:textId="77777777" w:rsidR="00082C11" w:rsidRPr="00082C11" w:rsidRDefault="00082C11" w:rsidP="00082C11">
            <w:pPr>
              <w:spacing w:line="240" w:lineRule="auto"/>
              <w:ind w:firstLine="0"/>
              <w:jc w:val="left"/>
              <w:rPr>
                <w:sz w:val="20"/>
                <w:szCs w:val="20"/>
                <w:lang w:eastAsia="en-US"/>
              </w:rPr>
            </w:pPr>
          </w:p>
        </w:tc>
        <w:tc>
          <w:tcPr>
            <w:tcW w:w="1180" w:type="dxa"/>
            <w:vMerge/>
            <w:tcBorders>
              <w:top w:val="single" w:sz="4" w:space="0" w:color="000000"/>
              <w:left w:val="single" w:sz="4" w:space="0" w:color="000000"/>
              <w:bottom w:val="single" w:sz="4" w:space="0" w:color="auto"/>
              <w:right w:val="single" w:sz="4" w:space="0" w:color="000000"/>
            </w:tcBorders>
            <w:vAlign w:val="center"/>
            <w:hideMark/>
          </w:tcPr>
          <w:p w14:paraId="107EBF8D" w14:textId="77777777" w:rsidR="00082C11" w:rsidRPr="00082C11" w:rsidRDefault="00082C11" w:rsidP="00082C11">
            <w:pPr>
              <w:spacing w:line="240" w:lineRule="auto"/>
              <w:ind w:firstLine="0"/>
              <w:jc w:val="left"/>
              <w:rPr>
                <w:sz w:val="20"/>
                <w:szCs w:val="20"/>
                <w:lang w:eastAsia="en-US"/>
              </w:rPr>
            </w:pPr>
          </w:p>
        </w:tc>
        <w:tc>
          <w:tcPr>
            <w:tcW w:w="7515" w:type="dxa"/>
            <w:tcBorders>
              <w:top w:val="single" w:sz="4" w:space="0" w:color="000000"/>
              <w:left w:val="single" w:sz="4" w:space="0" w:color="000000"/>
              <w:bottom w:val="single" w:sz="4" w:space="0" w:color="000000"/>
              <w:right w:val="single" w:sz="4" w:space="0" w:color="auto"/>
            </w:tcBorders>
            <w:vAlign w:val="center"/>
            <w:hideMark/>
          </w:tcPr>
          <w:p w14:paraId="750A56D0"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 xml:space="preserve">1.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p>
          <w:p w14:paraId="28B16858"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 xml:space="preserve">2. По вопросам промышленной безопасности в объеме, соответствующем предмету закупки (область аттестации для ИТР: А1, Б1.7, (Б.1.8 в случае если аттестация пройдена до вступления в силу Приказа </w:t>
            </w:r>
            <w:proofErr w:type="spellStart"/>
            <w:r w:rsidRPr="00D53092">
              <w:rPr>
                <w:sz w:val="20"/>
                <w:szCs w:val="20"/>
                <w:lang w:eastAsia="en-US"/>
              </w:rPr>
              <w:t>Ростехнадзора</w:t>
            </w:r>
            <w:proofErr w:type="spellEnd"/>
            <w:r w:rsidRPr="00D53092">
              <w:rPr>
                <w:sz w:val="20"/>
                <w:szCs w:val="20"/>
                <w:lang w:eastAsia="en-US"/>
              </w:rPr>
              <w:t xml:space="preserve"> от 04.09.2020 N 334)), Б.1.11.</w:t>
            </w:r>
          </w:p>
          <w:p w14:paraId="38FCB855"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3. В области охраны труда по направлению Безопасные методы и приемы выполнения работ на высоте.</w:t>
            </w:r>
          </w:p>
          <w:p w14:paraId="52386FD7"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4. «Правила по охране труда при эксплуатации электроустановок, ПТЭЭП, ПУЭ и ППБ, инструкций и др.», с присвоением II группы до 1000 В (не менее).</w:t>
            </w:r>
          </w:p>
          <w:p w14:paraId="5A277893"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5. Проверка знаний по программе: «Правила по охране труда при работе в ограниченных и замкнутых пространствах (3 группа)» (Предоставить копию выписки из протокола заседания аттестационной комиссии или удостоверения).</w:t>
            </w:r>
          </w:p>
          <w:p w14:paraId="374987B4"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6. Профессиональное обучение или получение дополнительного профессионального образования для работы с отходами III - IV классов опасности.</w:t>
            </w:r>
          </w:p>
          <w:p w14:paraId="7CBDADA5" w14:textId="1AE7D83D" w:rsidR="00082C11" w:rsidRPr="00475DA0" w:rsidRDefault="00D53092" w:rsidP="00D53092">
            <w:pPr>
              <w:spacing w:before="20" w:after="20" w:line="252" w:lineRule="auto"/>
              <w:ind w:firstLine="0"/>
              <w:rPr>
                <w:sz w:val="20"/>
                <w:szCs w:val="20"/>
                <w:lang w:eastAsia="en-US"/>
              </w:rPr>
            </w:pPr>
            <w:r w:rsidRPr="00D53092">
              <w:rPr>
                <w:sz w:val="20"/>
                <w:szCs w:val="20"/>
                <w:lang w:eastAsia="en-US"/>
              </w:rPr>
              <w:t>(требование применяется к инженерно-техническим работникам, ответственным за производство работ)</w:t>
            </w:r>
          </w:p>
        </w:tc>
        <w:tc>
          <w:tcPr>
            <w:tcW w:w="6235" w:type="dxa"/>
            <w:tcBorders>
              <w:top w:val="single" w:sz="4" w:space="0" w:color="000000"/>
              <w:left w:val="single" w:sz="4" w:space="0" w:color="000000"/>
              <w:bottom w:val="single" w:sz="4" w:space="0" w:color="000000"/>
              <w:right w:val="single" w:sz="4" w:space="0" w:color="auto"/>
            </w:tcBorders>
            <w:vAlign w:val="center"/>
            <w:hideMark/>
          </w:tcPr>
          <w:p w14:paraId="5B472A6C"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1.Профессиональная переподготовка «Чистильщик 3 разряда»</w:t>
            </w:r>
          </w:p>
          <w:p w14:paraId="54335CFB"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2.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14:paraId="5182EAAA"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3. «Оказание первой помощи пострадавшим»</w:t>
            </w:r>
          </w:p>
          <w:p w14:paraId="267161AA"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4. «Организация проведения газоопасных работ 1 группы с применением противогазов изолирующего типа»</w:t>
            </w:r>
          </w:p>
          <w:p w14:paraId="66BC6B6E"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5. «Правила по охране труда при работе в ограниченных и замкнутых пространствах.</w:t>
            </w:r>
          </w:p>
          <w:p w14:paraId="65724F66" w14:textId="77777777" w:rsidR="00D53092" w:rsidRPr="00D53092" w:rsidRDefault="00D53092" w:rsidP="00D53092">
            <w:pPr>
              <w:spacing w:before="20" w:after="20" w:line="252" w:lineRule="auto"/>
              <w:ind w:firstLine="0"/>
              <w:rPr>
                <w:sz w:val="20"/>
                <w:szCs w:val="20"/>
                <w:lang w:eastAsia="en-US"/>
              </w:rPr>
            </w:pPr>
          </w:p>
          <w:p w14:paraId="1F16A15B" w14:textId="6D5CE03B" w:rsidR="00082C11" w:rsidRPr="00475DA0" w:rsidRDefault="00D53092" w:rsidP="00D53092">
            <w:pPr>
              <w:spacing w:before="20" w:after="20" w:line="252" w:lineRule="auto"/>
              <w:ind w:firstLine="0"/>
              <w:rPr>
                <w:b/>
                <w:sz w:val="20"/>
                <w:szCs w:val="20"/>
                <w:lang w:eastAsia="en-US"/>
              </w:rPr>
            </w:pPr>
            <w:r w:rsidRPr="00D53092">
              <w:rPr>
                <w:b/>
                <w:sz w:val="20"/>
                <w:szCs w:val="20"/>
                <w:lang w:eastAsia="en-US"/>
              </w:rPr>
              <w:t>(требование применяется к Чистильщикам)</w:t>
            </w:r>
          </w:p>
        </w:tc>
      </w:tr>
      <w:tr w:rsidR="00082C11" w:rsidRPr="00082C11" w14:paraId="0D459A3D" w14:textId="77777777" w:rsidTr="00D53092">
        <w:trPr>
          <w:cantSplit/>
          <w:trHeight w:val="140"/>
        </w:trPr>
        <w:tc>
          <w:tcPr>
            <w:tcW w:w="663" w:type="dxa"/>
            <w:tcBorders>
              <w:top w:val="single" w:sz="4" w:space="0" w:color="auto"/>
              <w:left w:val="single" w:sz="4" w:space="0" w:color="auto"/>
              <w:bottom w:val="single" w:sz="4" w:space="0" w:color="auto"/>
              <w:right w:val="single" w:sz="4" w:space="0" w:color="auto"/>
            </w:tcBorders>
          </w:tcPr>
          <w:p w14:paraId="1CA177B5" w14:textId="77777777" w:rsidR="00082C11" w:rsidRPr="00082C11" w:rsidRDefault="00082C11" w:rsidP="00082C11">
            <w:pPr>
              <w:spacing w:before="20" w:after="20" w:line="254" w:lineRule="auto"/>
              <w:ind w:firstLine="0"/>
              <w:jc w:val="center"/>
              <w:rPr>
                <w:rFonts w:ascii="Arial" w:eastAsia="Calibri" w:hAnsi="Arial"/>
                <w:iCs/>
                <w:color w:val="000000"/>
                <w:sz w:val="20"/>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797A13FF" w14:textId="77777777" w:rsidR="00082C11" w:rsidRPr="00082C11" w:rsidRDefault="00082C11" w:rsidP="00082C11">
            <w:pPr>
              <w:spacing w:before="20" w:after="20" w:line="254" w:lineRule="auto"/>
              <w:ind w:firstLine="0"/>
              <w:jc w:val="center"/>
              <w:rPr>
                <w:rFonts w:eastAsia="Calibri"/>
                <w:i/>
                <w:color w:val="000000"/>
                <w:sz w:val="20"/>
                <w:szCs w:val="24"/>
              </w:rPr>
            </w:pPr>
          </w:p>
        </w:tc>
        <w:tc>
          <w:tcPr>
            <w:tcW w:w="7515" w:type="dxa"/>
            <w:tcBorders>
              <w:top w:val="single" w:sz="4" w:space="0" w:color="000000"/>
              <w:left w:val="single" w:sz="4" w:space="0" w:color="auto"/>
              <w:bottom w:val="single" w:sz="4" w:space="0" w:color="000000"/>
              <w:right w:val="single" w:sz="4" w:space="0" w:color="auto"/>
            </w:tcBorders>
          </w:tcPr>
          <w:p w14:paraId="5B5E1525" w14:textId="77777777" w:rsidR="00082C11" w:rsidRPr="00082C11" w:rsidRDefault="00082C11" w:rsidP="00082C11">
            <w:pPr>
              <w:spacing w:before="20" w:after="20" w:line="252" w:lineRule="auto"/>
              <w:ind w:firstLine="0"/>
              <w:jc w:val="center"/>
              <w:rPr>
                <w:iCs/>
                <w:sz w:val="20"/>
                <w:szCs w:val="20"/>
                <w:lang w:eastAsia="en-US"/>
              </w:rPr>
            </w:pPr>
          </w:p>
        </w:tc>
        <w:tc>
          <w:tcPr>
            <w:tcW w:w="6235" w:type="dxa"/>
            <w:tcBorders>
              <w:top w:val="single" w:sz="4" w:space="0" w:color="000000"/>
              <w:left w:val="single" w:sz="4" w:space="0" w:color="auto"/>
              <w:bottom w:val="single" w:sz="4" w:space="0" w:color="000000"/>
              <w:right w:val="single" w:sz="4" w:space="0" w:color="auto"/>
            </w:tcBorders>
          </w:tcPr>
          <w:p w14:paraId="435E21DB" w14:textId="77777777" w:rsidR="00082C11" w:rsidRPr="00082C11" w:rsidRDefault="00082C11" w:rsidP="00082C11">
            <w:pPr>
              <w:spacing w:before="20" w:after="20" w:line="252" w:lineRule="auto"/>
              <w:ind w:firstLine="0"/>
              <w:jc w:val="center"/>
              <w:rPr>
                <w:iCs/>
                <w:sz w:val="20"/>
                <w:szCs w:val="20"/>
                <w:lang w:eastAsia="en-US"/>
              </w:rPr>
            </w:pPr>
          </w:p>
        </w:tc>
      </w:tr>
      <w:tr w:rsidR="00082C11" w:rsidRPr="00082C11" w14:paraId="36585E1E" w14:textId="77777777" w:rsidTr="00D53092">
        <w:trPr>
          <w:cantSplit/>
          <w:trHeight w:val="140"/>
        </w:trPr>
        <w:tc>
          <w:tcPr>
            <w:tcW w:w="663" w:type="dxa"/>
            <w:tcBorders>
              <w:top w:val="single" w:sz="4" w:space="0" w:color="auto"/>
              <w:left w:val="single" w:sz="4" w:space="0" w:color="auto"/>
              <w:bottom w:val="single" w:sz="4" w:space="0" w:color="auto"/>
              <w:right w:val="single" w:sz="4" w:space="0" w:color="auto"/>
            </w:tcBorders>
          </w:tcPr>
          <w:p w14:paraId="423ADB2B" w14:textId="77777777" w:rsidR="00082C11" w:rsidRPr="00082C11" w:rsidRDefault="00082C11" w:rsidP="00082C11">
            <w:pPr>
              <w:spacing w:before="20" w:after="20" w:line="254" w:lineRule="auto"/>
              <w:ind w:firstLine="0"/>
              <w:jc w:val="center"/>
              <w:rPr>
                <w:rFonts w:ascii="Arial" w:eastAsia="Calibri" w:hAnsi="Arial"/>
                <w:iCs/>
                <w:color w:val="000000"/>
                <w:sz w:val="20"/>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66F6E59F" w14:textId="77777777" w:rsidR="00082C11" w:rsidRPr="00082C11" w:rsidRDefault="00082C11" w:rsidP="00082C11">
            <w:pPr>
              <w:spacing w:before="20" w:after="20" w:line="254" w:lineRule="auto"/>
              <w:ind w:firstLine="0"/>
              <w:jc w:val="center"/>
              <w:rPr>
                <w:rFonts w:eastAsia="Calibri"/>
                <w:i/>
                <w:color w:val="000000"/>
                <w:sz w:val="20"/>
                <w:szCs w:val="24"/>
              </w:rPr>
            </w:pPr>
          </w:p>
        </w:tc>
        <w:tc>
          <w:tcPr>
            <w:tcW w:w="7515" w:type="dxa"/>
            <w:tcBorders>
              <w:top w:val="single" w:sz="4" w:space="0" w:color="000000"/>
              <w:left w:val="single" w:sz="4" w:space="0" w:color="auto"/>
              <w:bottom w:val="single" w:sz="4" w:space="0" w:color="000000"/>
              <w:right w:val="single" w:sz="4" w:space="0" w:color="auto"/>
            </w:tcBorders>
          </w:tcPr>
          <w:p w14:paraId="28D3FF45" w14:textId="77777777" w:rsidR="00082C11" w:rsidRPr="00082C11" w:rsidRDefault="00082C11" w:rsidP="00082C11">
            <w:pPr>
              <w:spacing w:before="20" w:after="20" w:line="252" w:lineRule="auto"/>
              <w:ind w:firstLine="0"/>
              <w:jc w:val="center"/>
              <w:rPr>
                <w:iCs/>
                <w:sz w:val="20"/>
                <w:szCs w:val="20"/>
                <w:lang w:eastAsia="en-US"/>
              </w:rPr>
            </w:pPr>
          </w:p>
        </w:tc>
        <w:tc>
          <w:tcPr>
            <w:tcW w:w="6235" w:type="dxa"/>
            <w:tcBorders>
              <w:top w:val="single" w:sz="4" w:space="0" w:color="000000"/>
              <w:left w:val="single" w:sz="4" w:space="0" w:color="auto"/>
              <w:bottom w:val="single" w:sz="4" w:space="0" w:color="000000"/>
              <w:right w:val="single" w:sz="4" w:space="0" w:color="auto"/>
            </w:tcBorders>
          </w:tcPr>
          <w:p w14:paraId="67F4D33B" w14:textId="77777777" w:rsidR="00082C11" w:rsidRPr="00082C11" w:rsidRDefault="00082C11" w:rsidP="00082C11">
            <w:pPr>
              <w:spacing w:before="20" w:after="20" w:line="252" w:lineRule="auto"/>
              <w:ind w:firstLine="0"/>
              <w:jc w:val="center"/>
              <w:rPr>
                <w:iCs/>
                <w:sz w:val="20"/>
                <w:szCs w:val="20"/>
                <w:lang w:eastAsia="en-US"/>
              </w:rPr>
            </w:pPr>
          </w:p>
        </w:tc>
      </w:tr>
    </w:tbl>
    <w:p w14:paraId="771F7D03" w14:textId="23F780F2" w:rsidR="00082C11" w:rsidRPr="00082C11" w:rsidRDefault="00082C11" w:rsidP="00082C11">
      <w:pPr>
        <w:spacing w:line="240" w:lineRule="auto"/>
        <w:ind w:firstLine="0"/>
        <w:jc w:val="left"/>
        <w:rPr>
          <w:color w:val="000000"/>
          <w:sz w:val="24"/>
          <w:szCs w:val="24"/>
        </w:rPr>
      </w:pPr>
      <w:r w:rsidRPr="00082C11">
        <w:rPr>
          <w:color w:val="000000"/>
          <w:sz w:val="24"/>
          <w:szCs w:val="24"/>
        </w:rPr>
        <w:t xml:space="preserve">с приложением подтверждающих документов, согласно требованиям </w:t>
      </w:r>
      <w:proofErr w:type="spellStart"/>
      <w:r w:rsidRPr="00082C11">
        <w:rPr>
          <w:color w:val="000000"/>
          <w:sz w:val="24"/>
          <w:szCs w:val="24"/>
        </w:rPr>
        <w:t>п.п</w:t>
      </w:r>
      <w:proofErr w:type="spellEnd"/>
      <w:r w:rsidRPr="00082C11">
        <w:rPr>
          <w:color w:val="000000"/>
          <w:sz w:val="24"/>
          <w:szCs w:val="24"/>
        </w:rPr>
        <w:t>. «</w:t>
      </w:r>
      <w:r w:rsidR="00D53092">
        <w:rPr>
          <w:color w:val="000000"/>
          <w:sz w:val="24"/>
          <w:szCs w:val="24"/>
        </w:rPr>
        <w:t>к</w:t>
      </w:r>
      <w:r w:rsidRPr="00082C11">
        <w:rPr>
          <w:color w:val="000000"/>
          <w:sz w:val="24"/>
          <w:szCs w:val="24"/>
        </w:rPr>
        <w:t>» п.4.5.2.2</w:t>
      </w:r>
    </w:p>
    <w:p w14:paraId="0E0BCD4F" w14:textId="77777777" w:rsidR="00082C11" w:rsidRPr="00082C11" w:rsidRDefault="00082C11" w:rsidP="00082C11">
      <w:pPr>
        <w:spacing w:line="240" w:lineRule="auto"/>
        <w:ind w:firstLine="0"/>
        <w:jc w:val="left"/>
        <w:rPr>
          <w:i/>
          <w:color w:val="000000"/>
          <w:sz w:val="24"/>
          <w:szCs w:val="24"/>
        </w:rPr>
      </w:pPr>
    </w:p>
    <w:p w14:paraId="75D014DB" w14:textId="77777777" w:rsidR="00082C11" w:rsidRPr="00082C11" w:rsidRDefault="00082C11" w:rsidP="00082C11">
      <w:pPr>
        <w:widowControl w:val="0"/>
        <w:spacing w:line="276" w:lineRule="auto"/>
        <w:ind w:firstLine="0"/>
        <w:rPr>
          <w:sz w:val="24"/>
          <w:szCs w:val="24"/>
        </w:rPr>
      </w:pPr>
      <w:r w:rsidRPr="00082C11">
        <w:rPr>
          <w:b/>
          <w:sz w:val="24"/>
          <w:szCs w:val="24"/>
        </w:rPr>
        <w:t>Руководитель организации</w:t>
      </w:r>
      <w:r w:rsidRPr="00082C11">
        <w:rPr>
          <w:sz w:val="24"/>
          <w:szCs w:val="24"/>
        </w:rPr>
        <w:t xml:space="preserve"> _____________________ (Ф.И.О.)</w:t>
      </w:r>
    </w:p>
    <w:p w14:paraId="4ABD0880" w14:textId="77777777" w:rsidR="00082C11" w:rsidRPr="00082C11" w:rsidRDefault="00082C11" w:rsidP="00082C11">
      <w:pPr>
        <w:widowControl w:val="0"/>
        <w:spacing w:line="276" w:lineRule="auto"/>
        <w:ind w:firstLine="0"/>
        <w:rPr>
          <w:i/>
          <w:sz w:val="24"/>
          <w:szCs w:val="24"/>
          <w:vertAlign w:val="superscript"/>
        </w:rPr>
      </w:pP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t xml:space="preserve">                               МП                                                      </w:t>
      </w:r>
      <w:r w:rsidRPr="00082C11">
        <w:rPr>
          <w:i/>
          <w:sz w:val="24"/>
          <w:szCs w:val="24"/>
          <w:vertAlign w:val="superscript"/>
        </w:rPr>
        <w:t>(подпись)</w:t>
      </w:r>
    </w:p>
    <w:p w14:paraId="50FBE28D" w14:textId="77777777" w:rsidR="00082C11" w:rsidRPr="00082C11" w:rsidRDefault="00082C11" w:rsidP="00082C11">
      <w:pPr>
        <w:spacing w:line="240" w:lineRule="auto"/>
        <w:ind w:firstLine="0"/>
        <w:jc w:val="left"/>
        <w:rPr>
          <w:b/>
          <w:bCs/>
          <w:i/>
          <w:sz w:val="24"/>
          <w:szCs w:val="24"/>
        </w:rPr>
      </w:pPr>
    </w:p>
    <w:p w14:paraId="41CB6508" w14:textId="35466AB3" w:rsidR="00403787" w:rsidRPr="003444EB" w:rsidRDefault="00403787" w:rsidP="00082C11">
      <w:pPr>
        <w:keepNext/>
        <w:pageBreakBefore/>
        <w:suppressAutoHyphens/>
        <w:spacing w:before="360" w:after="120"/>
        <w:ind w:firstLine="0"/>
        <w:outlineLvl w:val="1"/>
        <w:rPr>
          <w:b/>
          <w:bCs/>
          <w:sz w:val="24"/>
          <w:szCs w:val="24"/>
        </w:rPr>
        <w:sectPr w:rsidR="00403787" w:rsidRPr="003444EB" w:rsidSect="00403787">
          <w:pgSz w:w="16838" w:h="11906" w:orient="landscape" w:code="9"/>
          <w:pgMar w:top="425" w:right="567" w:bottom="709" w:left="567" w:header="680" w:footer="0" w:gutter="0"/>
          <w:cols w:space="708"/>
          <w:titlePg/>
          <w:docGrid w:linePitch="381"/>
        </w:sectPr>
      </w:pPr>
    </w:p>
    <w:p w14:paraId="32EFBB33" w14:textId="77777777" w:rsidR="00255D22" w:rsidRPr="003444EB" w:rsidRDefault="00255D22" w:rsidP="00255D22">
      <w:pPr>
        <w:keepNext/>
        <w:pageBreakBefore/>
        <w:suppressAutoHyphens/>
        <w:spacing w:before="240" w:after="120" w:line="240" w:lineRule="auto"/>
        <w:ind w:left="284" w:firstLine="0"/>
        <w:contextualSpacing/>
        <w:outlineLvl w:val="2"/>
        <w:rPr>
          <w:b/>
          <w:bCs/>
          <w:sz w:val="24"/>
          <w:szCs w:val="24"/>
        </w:rPr>
      </w:pPr>
      <w:r w:rsidRPr="003444EB">
        <w:rPr>
          <w:b/>
          <w:bCs/>
          <w:sz w:val="24"/>
          <w:szCs w:val="24"/>
        </w:rPr>
        <w:t>5.3.1.    Инструкции по заполнению</w:t>
      </w:r>
    </w:p>
    <w:p w14:paraId="31ED5E75" w14:textId="77777777" w:rsidR="00255D22" w:rsidRPr="003444EB" w:rsidRDefault="00255D22" w:rsidP="00255D22">
      <w:pPr>
        <w:spacing w:line="240" w:lineRule="auto"/>
        <w:ind w:left="284" w:firstLine="0"/>
        <w:contextualSpacing/>
        <w:rPr>
          <w:sz w:val="24"/>
          <w:szCs w:val="24"/>
        </w:rPr>
      </w:pPr>
      <w:r w:rsidRPr="003444EB">
        <w:rPr>
          <w:b/>
          <w:sz w:val="24"/>
          <w:szCs w:val="24"/>
        </w:rPr>
        <w:t>5.3.1.1.</w:t>
      </w:r>
      <w:r w:rsidRPr="003444EB">
        <w:rPr>
          <w:sz w:val="24"/>
          <w:szCs w:val="24"/>
        </w:rPr>
        <w:t xml:space="preserve"> Участник указывает дату и номер Заявки на участие в запросе предложений (подраздел 5.7). Форма должна быть подписана, заверена печатью, указаны фамилия, имя, отчество подписавшего и должность.</w:t>
      </w:r>
    </w:p>
    <w:p w14:paraId="7A4D7A8E" w14:textId="77777777" w:rsidR="00255D22" w:rsidRPr="003444EB" w:rsidRDefault="00255D22" w:rsidP="00255D22">
      <w:pPr>
        <w:spacing w:line="240" w:lineRule="atLeast"/>
        <w:ind w:left="284" w:firstLine="0"/>
        <w:contextualSpacing/>
        <w:rPr>
          <w:sz w:val="24"/>
          <w:szCs w:val="24"/>
        </w:rPr>
      </w:pPr>
      <w:r w:rsidRPr="003444EB">
        <w:rPr>
          <w:b/>
          <w:sz w:val="24"/>
          <w:szCs w:val="24"/>
        </w:rPr>
        <w:t>5.3.1.2.</w:t>
      </w:r>
      <w:r w:rsidRPr="003444EB">
        <w:rPr>
          <w:sz w:val="24"/>
          <w:szCs w:val="24"/>
        </w:rPr>
        <w:t xml:space="preserve"> 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09638171" w14:textId="77777777" w:rsidR="00255D22" w:rsidRPr="0017267F" w:rsidRDefault="00255D22" w:rsidP="00255D22">
      <w:pPr>
        <w:spacing w:line="240" w:lineRule="atLeast"/>
        <w:ind w:left="284" w:firstLine="0"/>
        <w:contextualSpacing/>
        <w:rPr>
          <w:sz w:val="24"/>
          <w:szCs w:val="24"/>
        </w:rPr>
      </w:pPr>
      <w:r w:rsidRPr="003444EB">
        <w:rPr>
          <w:b/>
          <w:sz w:val="24"/>
          <w:szCs w:val="24"/>
        </w:rPr>
        <w:t xml:space="preserve">5.3.1.4. </w:t>
      </w:r>
      <w:r w:rsidRPr="003444EB">
        <w:rPr>
          <w:sz w:val="24"/>
          <w:szCs w:val="24"/>
        </w:rPr>
        <w:t xml:space="preserve">Участник предоставляет сведения о персонале, который будет выполнять работы, в случае победы Участника </w:t>
      </w:r>
      <w:r w:rsidRPr="0017267F">
        <w:rPr>
          <w:sz w:val="24"/>
          <w:szCs w:val="24"/>
        </w:rPr>
        <w:t>в закупке.</w:t>
      </w:r>
    </w:p>
    <w:p w14:paraId="4969763C" w14:textId="3CA72C59" w:rsidR="00255D22" w:rsidRPr="0017267F" w:rsidRDefault="00255D22" w:rsidP="00403787">
      <w:pPr>
        <w:keepNext/>
        <w:widowControl w:val="0"/>
        <w:numPr>
          <w:ilvl w:val="3"/>
          <w:numId w:val="46"/>
        </w:numPr>
        <w:tabs>
          <w:tab w:val="left" w:pos="851"/>
        </w:tabs>
        <w:suppressAutoHyphens/>
        <w:autoSpaceDE w:val="0"/>
        <w:autoSpaceDN w:val="0"/>
        <w:adjustRightInd w:val="0"/>
        <w:spacing w:before="240" w:after="120" w:line="240" w:lineRule="auto"/>
        <w:ind w:left="284" w:firstLine="0"/>
        <w:contextualSpacing/>
        <w:jc w:val="left"/>
        <w:outlineLvl w:val="2"/>
        <w:rPr>
          <w:sz w:val="24"/>
          <w:szCs w:val="24"/>
        </w:rPr>
      </w:pPr>
      <w:r w:rsidRPr="0017267F">
        <w:rPr>
          <w:bCs/>
          <w:sz w:val="24"/>
          <w:szCs w:val="24"/>
        </w:rPr>
        <w:t>Участник в обязательном порядке прикладывает подтверждающие документы, согласно требованиям</w:t>
      </w:r>
      <w:r w:rsidRPr="0017267F">
        <w:rPr>
          <w:b/>
          <w:bCs/>
          <w:sz w:val="24"/>
          <w:szCs w:val="24"/>
        </w:rPr>
        <w:t xml:space="preserve"> </w:t>
      </w:r>
      <w:proofErr w:type="spellStart"/>
      <w:r w:rsidR="00F91408" w:rsidRPr="0017267F">
        <w:rPr>
          <w:bCs/>
          <w:sz w:val="24"/>
          <w:szCs w:val="24"/>
        </w:rPr>
        <w:t>п.п</w:t>
      </w:r>
      <w:proofErr w:type="spellEnd"/>
      <w:r w:rsidR="00F91408" w:rsidRPr="0017267F">
        <w:rPr>
          <w:bCs/>
          <w:sz w:val="24"/>
          <w:szCs w:val="24"/>
        </w:rPr>
        <w:t>. «</w:t>
      </w:r>
      <w:r w:rsidR="00D53092">
        <w:rPr>
          <w:bCs/>
          <w:sz w:val="24"/>
          <w:szCs w:val="24"/>
        </w:rPr>
        <w:t>к</w:t>
      </w:r>
      <w:r w:rsidRPr="0017267F">
        <w:rPr>
          <w:bCs/>
          <w:sz w:val="24"/>
          <w:szCs w:val="24"/>
        </w:rPr>
        <w:t xml:space="preserve">», п.4.5.2.2. Документации. </w:t>
      </w:r>
    </w:p>
    <w:p w14:paraId="6DE9BFC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968A01" w14:textId="77777777" w:rsidR="00927E66" w:rsidRDefault="00927E66" w:rsidP="00380695">
      <w:pPr>
        <w:widowControl w:val="0"/>
        <w:autoSpaceDE w:val="0"/>
        <w:autoSpaceDN w:val="0"/>
        <w:adjustRightInd w:val="0"/>
        <w:spacing w:line="240" w:lineRule="auto"/>
        <w:ind w:left="-567" w:firstLine="425"/>
        <w:contextualSpacing/>
        <w:jc w:val="left"/>
        <w:rPr>
          <w:rFonts w:ascii="Arial" w:hAnsi="Arial" w:cs="Arial"/>
          <w:sz w:val="24"/>
          <w:szCs w:val="24"/>
        </w:rPr>
        <w:sectPr w:rsidR="00927E66" w:rsidSect="00927E66">
          <w:pgSz w:w="11906" w:h="16838" w:code="9"/>
          <w:pgMar w:top="851" w:right="709" w:bottom="709" w:left="992" w:header="680" w:footer="737" w:gutter="0"/>
          <w:cols w:space="708"/>
          <w:docGrid w:linePitch="381"/>
        </w:sectPr>
      </w:pPr>
    </w:p>
    <w:p w14:paraId="108C6F1E" w14:textId="43CFBBA8" w:rsidR="000834AC" w:rsidRPr="00FA57EF" w:rsidRDefault="000834AC" w:rsidP="000834AC">
      <w:pPr>
        <w:keepNext/>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t xml:space="preserve">5.4. </w:t>
      </w:r>
      <w:r w:rsidRPr="00FA57EF">
        <w:rPr>
          <w:b/>
          <w:bCs/>
          <w:sz w:val="24"/>
          <w:szCs w:val="24"/>
        </w:rPr>
        <w:t xml:space="preserve">Сведений об опыте работы Участника (Форма </w:t>
      </w:r>
      <w:r>
        <w:rPr>
          <w:b/>
          <w:bCs/>
          <w:sz w:val="24"/>
          <w:szCs w:val="24"/>
        </w:rPr>
        <w:t>4</w:t>
      </w:r>
      <w:r w:rsidRPr="00FA57EF">
        <w:rPr>
          <w:b/>
          <w:bCs/>
          <w:sz w:val="24"/>
          <w:szCs w:val="24"/>
        </w:rPr>
        <w:t>)</w:t>
      </w:r>
    </w:p>
    <w:p w14:paraId="768F958E" w14:textId="77777777" w:rsidR="000834AC" w:rsidRPr="00FA57EF" w:rsidRDefault="000834AC" w:rsidP="000834AC">
      <w:pPr>
        <w:pBdr>
          <w:top w:val="single" w:sz="4" w:space="1" w:color="auto"/>
        </w:pBdr>
        <w:shd w:val="clear" w:color="auto" w:fill="E0E0E0"/>
        <w:spacing w:line="240" w:lineRule="auto"/>
        <w:jc w:val="center"/>
        <w:rPr>
          <w:b/>
          <w:color w:val="000000"/>
          <w:spacing w:val="36"/>
          <w:sz w:val="24"/>
          <w:szCs w:val="24"/>
        </w:rPr>
      </w:pPr>
      <w:r w:rsidRPr="00FA57EF">
        <w:rPr>
          <w:b/>
          <w:color w:val="000000"/>
          <w:spacing w:val="36"/>
          <w:sz w:val="24"/>
          <w:szCs w:val="24"/>
        </w:rPr>
        <w:t>начало формы</w:t>
      </w:r>
    </w:p>
    <w:p w14:paraId="7D69699C" w14:textId="77777777" w:rsidR="000834AC" w:rsidRPr="00FA57EF" w:rsidRDefault="000834AC" w:rsidP="000834AC">
      <w:pPr>
        <w:spacing w:line="240" w:lineRule="auto"/>
        <w:rPr>
          <w:sz w:val="24"/>
          <w:szCs w:val="24"/>
        </w:rPr>
      </w:pPr>
      <w:r>
        <w:rPr>
          <w:sz w:val="24"/>
          <w:szCs w:val="24"/>
        </w:rPr>
        <w:t>Приложение 3</w:t>
      </w:r>
    </w:p>
    <w:p w14:paraId="50057DC8" w14:textId="77777777" w:rsidR="000834AC" w:rsidRPr="00FA57EF" w:rsidRDefault="000834AC" w:rsidP="000834AC">
      <w:pPr>
        <w:spacing w:line="240" w:lineRule="auto"/>
        <w:rPr>
          <w:sz w:val="24"/>
          <w:szCs w:val="24"/>
        </w:rPr>
      </w:pPr>
      <w:r w:rsidRPr="00FA57EF">
        <w:rPr>
          <w:sz w:val="24"/>
          <w:szCs w:val="24"/>
        </w:rPr>
        <w:t>к Заявке на участие</w:t>
      </w:r>
    </w:p>
    <w:p w14:paraId="7DB74216" w14:textId="77777777" w:rsidR="000834AC" w:rsidRPr="00FA57EF" w:rsidRDefault="000834AC" w:rsidP="000834AC">
      <w:pPr>
        <w:spacing w:line="240" w:lineRule="auto"/>
        <w:rPr>
          <w:sz w:val="24"/>
          <w:szCs w:val="24"/>
        </w:rPr>
      </w:pPr>
      <w:r w:rsidRPr="00FA57EF">
        <w:rPr>
          <w:sz w:val="24"/>
          <w:szCs w:val="24"/>
        </w:rPr>
        <w:t>от «____»_____________ г. №__________</w:t>
      </w:r>
    </w:p>
    <w:p w14:paraId="7A6F3D6D" w14:textId="77777777" w:rsidR="000834AC" w:rsidRPr="00FA57EF" w:rsidRDefault="000834AC" w:rsidP="000834AC">
      <w:pPr>
        <w:spacing w:line="240" w:lineRule="auto"/>
        <w:rPr>
          <w:sz w:val="24"/>
          <w:szCs w:val="24"/>
        </w:rPr>
      </w:pPr>
    </w:p>
    <w:p w14:paraId="18946D1F" w14:textId="77777777" w:rsidR="000834AC" w:rsidRPr="00505EAB" w:rsidRDefault="000834AC" w:rsidP="000834AC">
      <w:pPr>
        <w:keepNext/>
        <w:tabs>
          <w:tab w:val="left" w:pos="0"/>
        </w:tabs>
        <w:spacing w:line="240" w:lineRule="auto"/>
        <w:ind w:right="-23"/>
        <w:jc w:val="center"/>
        <w:outlineLvl w:val="1"/>
        <w:rPr>
          <w:b/>
          <w:bCs/>
          <w:iCs/>
          <w:sz w:val="24"/>
          <w:szCs w:val="24"/>
        </w:rPr>
      </w:pPr>
      <w:r w:rsidRPr="00505EAB">
        <w:rPr>
          <w:b/>
          <w:bCs/>
          <w:iCs/>
          <w:sz w:val="24"/>
          <w:szCs w:val="24"/>
        </w:rPr>
        <w:t>СВЕДЕНИЯ</w:t>
      </w:r>
    </w:p>
    <w:p w14:paraId="112AEEBE" w14:textId="77777777" w:rsidR="000834AC" w:rsidRPr="00505EAB" w:rsidRDefault="000834AC" w:rsidP="000834AC">
      <w:pPr>
        <w:keepNext/>
        <w:tabs>
          <w:tab w:val="left" w:pos="0"/>
        </w:tabs>
        <w:spacing w:line="240" w:lineRule="auto"/>
        <w:ind w:right="-23"/>
        <w:jc w:val="center"/>
        <w:outlineLvl w:val="1"/>
        <w:rPr>
          <w:b/>
          <w:bCs/>
          <w:iCs/>
          <w:sz w:val="24"/>
          <w:szCs w:val="24"/>
        </w:rPr>
      </w:pPr>
      <w:r w:rsidRPr="00505EAB">
        <w:rPr>
          <w:b/>
          <w:bCs/>
          <w:iCs/>
          <w:sz w:val="24"/>
          <w:szCs w:val="24"/>
        </w:rPr>
        <w:t>об опыте выполнения работ по проведению зачистки сооружений (РВС, РГС, ТТП) от темных нефтепродуктов на объектах нефтепродуктообеспечения.</w:t>
      </w:r>
    </w:p>
    <w:p w14:paraId="3715B682" w14:textId="77777777" w:rsidR="000834AC" w:rsidRPr="00505EAB" w:rsidRDefault="000834AC" w:rsidP="000834AC">
      <w:pPr>
        <w:pBdr>
          <w:bottom w:val="single" w:sz="12" w:space="1" w:color="auto"/>
        </w:pBdr>
        <w:spacing w:line="240" w:lineRule="auto"/>
        <w:rPr>
          <w:sz w:val="24"/>
          <w:szCs w:val="24"/>
        </w:rPr>
      </w:pPr>
    </w:p>
    <w:p w14:paraId="570757A4" w14:textId="77777777" w:rsidR="000834AC" w:rsidRPr="00505EAB" w:rsidRDefault="000834AC" w:rsidP="000834AC">
      <w:pPr>
        <w:spacing w:line="240" w:lineRule="auto"/>
        <w:ind w:left="708" w:hanging="708"/>
        <w:jc w:val="center"/>
        <w:rPr>
          <w:sz w:val="24"/>
          <w:szCs w:val="24"/>
        </w:rPr>
      </w:pPr>
      <w:r w:rsidRPr="00505EAB">
        <w:rPr>
          <w:sz w:val="24"/>
          <w:szCs w:val="24"/>
        </w:rPr>
        <w:t>(наименование заявителя)</w:t>
      </w:r>
    </w:p>
    <w:p w14:paraId="4FBA142E" w14:textId="77777777" w:rsidR="000834AC" w:rsidRPr="00505EAB" w:rsidRDefault="000834AC" w:rsidP="000834AC">
      <w:pPr>
        <w:spacing w:line="240" w:lineRule="auto"/>
        <w:rPr>
          <w:sz w:val="24"/>
          <w:szCs w:val="2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87"/>
        <w:gridCol w:w="1687"/>
        <w:gridCol w:w="3508"/>
        <w:gridCol w:w="2126"/>
        <w:gridCol w:w="1843"/>
        <w:gridCol w:w="2126"/>
      </w:tblGrid>
      <w:tr w:rsidR="000834AC" w:rsidRPr="00FA57EF" w14:paraId="3CD3F3A9" w14:textId="77777777" w:rsidTr="00DB17A2">
        <w:trPr>
          <w:cantSplit/>
          <w:trHeight w:val="2208"/>
        </w:trPr>
        <w:tc>
          <w:tcPr>
            <w:tcW w:w="1127" w:type="dxa"/>
            <w:shd w:val="clear" w:color="auto" w:fill="auto"/>
            <w:vAlign w:val="center"/>
          </w:tcPr>
          <w:p w14:paraId="30A50E3D" w14:textId="77777777" w:rsidR="000834AC" w:rsidRPr="00505EAB" w:rsidRDefault="000834AC" w:rsidP="00DB17A2">
            <w:pPr>
              <w:spacing w:line="240" w:lineRule="auto"/>
              <w:ind w:left="454" w:hanging="454"/>
              <w:jc w:val="center"/>
              <w:rPr>
                <w:b/>
                <w:sz w:val="24"/>
                <w:szCs w:val="24"/>
              </w:rPr>
            </w:pPr>
            <w:r w:rsidRPr="00505EAB">
              <w:rPr>
                <w:b/>
                <w:sz w:val="24"/>
                <w:szCs w:val="24"/>
              </w:rPr>
              <w:t>№</w:t>
            </w:r>
          </w:p>
          <w:p w14:paraId="472018B8" w14:textId="77777777" w:rsidR="000834AC" w:rsidRPr="00505EAB" w:rsidRDefault="000834AC" w:rsidP="00DB17A2">
            <w:pPr>
              <w:spacing w:line="240" w:lineRule="auto"/>
              <w:ind w:left="454" w:hanging="454"/>
              <w:jc w:val="center"/>
              <w:rPr>
                <w:b/>
                <w:sz w:val="24"/>
                <w:szCs w:val="24"/>
              </w:rPr>
            </w:pPr>
            <w:r w:rsidRPr="00505EAB">
              <w:rPr>
                <w:b/>
                <w:sz w:val="24"/>
                <w:szCs w:val="24"/>
              </w:rPr>
              <w:t>п/п</w:t>
            </w:r>
          </w:p>
        </w:tc>
        <w:tc>
          <w:tcPr>
            <w:tcW w:w="2887" w:type="dxa"/>
            <w:shd w:val="clear" w:color="auto" w:fill="auto"/>
            <w:vAlign w:val="center"/>
          </w:tcPr>
          <w:p w14:paraId="35612D86" w14:textId="77777777" w:rsidR="000834AC" w:rsidRPr="00505EAB" w:rsidRDefault="000834AC" w:rsidP="00DB17A2">
            <w:pPr>
              <w:spacing w:line="240" w:lineRule="auto"/>
              <w:ind w:hanging="42"/>
              <w:jc w:val="center"/>
              <w:rPr>
                <w:b/>
                <w:sz w:val="24"/>
                <w:szCs w:val="24"/>
              </w:rPr>
            </w:pPr>
            <w:r w:rsidRPr="00505EAB">
              <w:rPr>
                <w:b/>
                <w:sz w:val="24"/>
                <w:szCs w:val="24"/>
              </w:rPr>
              <w:t>Заказчик</w:t>
            </w:r>
          </w:p>
          <w:p w14:paraId="6C1C4FFC" w14:textId="77777777" w:rsidR="000834AC" w:rsidRPr="00505EAB" w:rsidRDefault="000834AC" w:rsidP="00DB17A2">
            <w:pPr>
              <w:spacing w:line="240" w:lineRule="auto"/>
              <w:ind w:hanging="42"/>
              <w:jc w:val="center"/>
              <w:rPr>
                <w:b/>
                <w:sz w:val="24"/>
                <w:szCs w:val="24"/>
              </w:rPr>
            </w:pPr>
            <w:r w:rsidRPr="00505EAB">
              <w:rPr>
                <w:b/>
                <w:sz w:val="24"/>
                <w:szCs w:val="24"/>
              </w:rPr>
              <w:t>(полное наименование, ИНН, ОГРН, контактные данные)</w:t>
            </w:r>
          </w:p>
        </w:tc>
        <w:tc>
          <w:tcPr>
            <w:tcW w:w="1687" w:type="dxa"/>
          </w:tcPr>
          <w:p w14:paraId="15355C61" w14:textId="77777777" w:rsidR="000834AC" w:rsidRPr="00505EAB" w:rsidRDefault="000834AC" w:rsidP="00DB17A2">
            <w:pPr>
              <w:spacing w:line="240" w:lineRule="auto"/>
              <w:jc w:val="center"/>
              <w:rPr>
                <w:b/>
                <w:sz w:val="24"/>
                <w:szCs w:val="24"/>
              </w:rPr>
            </w:pPr>
          </w:p>
          <w:p w14:paraId="3B25A305" w14:textId="77777777" w:rsidR="000834AC" w:rsidRPr="00505EAB" w:rsidRDefault="000834AC" w:rsidP="00DB17A2">
            <w:pPr>
              <w:spacing w:line="240" w:lineRule="auto"/>
              <w:jc w:val="center"/>
              <w:rPr>
                <w:b/>
                <w:sz w:val="24"/>
                <w:szCs w:val="24"/>
              </w:rPr>
            </w:pPr>
          </w:p>
          <w:p w14:paraId="2DEBCFFC" w14:textId="77777777" w:rsidR="000834AC" w:rsidRPr="00505EAB" w:rsidRDefault="000834AC" w:rsidP="00DB17A2">
            <w:pPr>
              <w:spacing w:line="240" w:lineRule="auto"/>
              <w:jc w:val="center"/>
              <w:rPr>
                <w:b/>
                <w:sz w:val="24"/>
                <w:szCs w:val="24"/>
              </w:rPr>
            </w:pPr>
            <w:r w:rsidRPr="00505EAB">
              <w:rPr>
                <w:b/>
                <w:sz w:val="24"/>
                <w:szCs w:val="24"/>
              </w:rPr>
              <w:t>№, дата, предмет договора</w:t>
            </w:r>
          </w:p>
        </w:tc>
        <w:tc>
          <w:tcPr>
            <w:tcW w:w="3508" w:type="dxa"/>
            <w:shd w:val="clear" w:color="auto" w:fill="auto"/>
            <w:vAlign w:val="center"/>
          </w:tcPr>
          <w:p w14:paraId="4A96AFDE" w14:textId="77777777" w:rsidR="000834AC" w:rsidRPr="00505EAB" w:rsidRDefault="000834AC" w:rsidP="00DB17A2">
            <w:pPr>
              <w:spacing w:line="240" w:lineRule="auto"/>
              <w:jc w:val="center"/>
              <w:rPr>
                <w:b/>
                <w:sz w:val="24"/>
                <w:szCs w:val="24"/>
              </w:rPr>
            </w:pPr>
            <w:r w:rsidRPr="00505EAB">
              <w:rPr>
                <w:b/>
                <w:sz w:val="24"/>
                <w:szCs w:val="24"/>
              </w:rPr>
              <w:t>Наименование и характеристика</w:t>
            </w:r>
          </w:p>
          <w:p w14:paraId="11E5AFC4" w14:textId="77777777" w:rsidR="000834AC" w:rsidRPr="00505EAB" w:rsidRDefault="000834AC" w:rsidP="00DB17A2">
            <w:pPr>
              <w:spacing w:line="240" w:lineRule="auto"/>
              <w:jc w:val="center"/>
              <w:rPr>
                <w:b/>
                <w:sz w:val="24"/>
                <w:szCs w:val="24"/>
              </w:rPr>
            </w:pPr>
            <w:r w:rsidRPr="00505EAB">
              <w:rPr>
                <w:b/>
                <w:sz w:val="24"/>
                <w:szCs w:val="24"/>
              </w:rPr>
              <w:t>Объекта, в отношении которого проводилась зачистка, в том числе:</w:t>
            </w:r>
          </w:p>
          <w:p w14:paraId="3394BD0F" w14:textId="77777777" w:rsidR="000834AC" w:rsidRPr="00505EAB" w:rsidRDefault="000834AC" w:rsidP="00DB17A2">
            <w:pPr>
              <w:spacing w:line="240" w:lineRule="auto"/>
              <w:jc w:val="center"/>
              <w:rPr>
                <w:b/>
                <w:sz w:val="24"/>
                <w:szCs w:val="24"/>
              </w:rPr>
            </w:pPr>
            <w:r w:rsidRPr="00505EAB">
              <w:rPr>
                <w:b/>
                <w:sz w:val="24"/>
                <w:szCs w:val="24"/>
              </w:rPr>
              <w:t>- количество сооружений;</w:t>
            </w:r>
          </w:p>
          <w:p w14:paraId="6C25AD88" w14:textId="77777777" w:rsidR="000834AC" w:rsidRPr="00505EAB" w:rsidRDefault="000834AC" w:rsidP="00DB17A2">
            <w:pPr>
              <w:spacing w:line="240" w:lineRule="auto"/>
              <w:jc w:val="center"/>
              <w:rPr>
                <w:b/>
                <w:sz w:val="24"/>
                <w:szCs w:val="24"/>
              </w:rPr>
            </w:pPr>
            <w:r w:rsidRPr="00505EAB">
              <w:rPr>
                <w:b/>
                <w:sz w:val="24"/>
                <w:szCs w:val="24"/>
              </w:rPr>
              <w:t>- протяженность трубопровода для нефтепродуктов.</w:t>
            </w:r>
          </w:p>
        </w:tc>
        <w:tc>
          <w:tcPr>
            <w:tcW w:w="2126" w:type="dxa"/>
            <w:shd w:val="clear" w:color="auto" w:fill="auto"/>
            <w:vAlign w:val="center"/>
          </w:tcPr>
          <w:p w14:paraId="7C7F2660" w14:textId="77777777" w:rsidR="000834AC" w:rsidRPr="00505EAB" w:rsidRDefault="000834AC" w:rsidP="00DB17A2">
            <w:pPr>
              <w:spacing w:line="240" w:lineRule="auto"/>
              <w:jc w:val="center"/>
              <w:rPr>
                <w:b/>
                <w:sz w:val="24"/>
                <w:szCs w:val="24"/>
              </w:rPr>
            </w:pPr>
            <w:r w:rsidRPr="00505EAB">
              <w:rPr>
                <w:b/>
                <w:sz w:val="24"/>
                <w:szCs w:val="24"/>
              </w:rPr>
              <w:t xml:space="preserve">Объем выполненных/выполняемых работ, </w:t>
            </w:r>
            <w:proofErr w:type="spellStart"/>
            <w:r w:rsidRPr="00505EAB">
              <w:rPr>
                <w:b/>
                <w:sz w:val="24"/>
                <w:szCs w:val="24"/>
              </w:rPr>
              <w:t>тыс.руб</w:t>
            </w:r>
            <w:proofErr w:type="spellEnd"/>
            <w:r w:rsidRPr="00505EAB">
              <w:rPr>
                <w:b/>
                <w:sz w:val="24"/>
                <w:szCs w:val="24"/>
              </w:rPr>
              <w:t>.</w:t>
            </w:r>
          </w:p>
        </w:tc>
        <w:tc>
          <w:tcPr>
            <w:tcW w:w="1843" w:type="dxa"/>
            <w:shd w:val="clear" w:color="auto" w:fill="auto"/>
            <w:vAlign w:val="center"/>
          </w:tcPr>
          <w:p w14:paraId="34F02756" w14:textId="77777777" w:rsidR="000834AC" w:rsidRPr="00505EAB" w:rsidRDefault="000834AC" w:rsidP="00DB17A2">
            <w:pPr>
              <w:spacing w:line="240" w:lineRule="auto"/>
              <w:jc w:val="center"/>
              <w:rPr>
                <w:b/>
                <w:sz w:val="24"/>
                <w:szCs w:val="24"/>
              </w:rPr>
            </w:pPr>
            <w:r w:rsidRPr="00505EAB">
              <w:rPr>
                <w:b/>
                <w:sz w:val="24"/>
                <w:szCs w:val="24"/>
              </w:rPr>
              <w:t>Период выполнения работ</w:t>
            </w:r>
          </w:p>
        </w:tc>
        <w:tc>
          <w:tcPr>
            <w:tcW w:w="2126" w:type="dxa"/>
            <w:shd w:val="clear" w:color="auto" w:fill="auto"/>
            <w:vAlign w:val="center"/>
          </w:tcPr>
          <w:p w14:paraId="7C21EED2" w14:textId="77777777" w:rsidR="000834AC" w:rsidRPr="00FD7F12" w:rsidRDefault="000834AC" w:rsidP="00DB17A2">
            <w:pPr>
              <w:keepNext/>
              <w:tabs>
                <w:tab w:val="left" w:pos="0"/>
              </w:tabs>
              <w:spacing w:line="240" w:lineRule="auto"/>
              <w:ind w:right="-23"/>
              <w:jc w:val="center"/>
              <w:outlineLvl w:val="1"/>
              <w:rPr>
                <w:b/>
                <w:bCs/>
                <w:iCs/>
                <w:sz w:val="24"/>
                <w:szCs w:val="24"/>
              </w:rPr>
            </w:pPr>
            <w:r w:rsidRPr="00505EAB">
              <w:rPr>
                <w:b/>
                <w:sz w:val="24"/>
                <w:szCs w:val="24"/>
              </w:rPr>
              <w:t xml:space="preserve">Место расположения Объекта в отношении которого проводилась </w:t>
            </w:r>
            <w:r w:rsidRPr="00505EAB">
              <w:rPr>
                <w:b/>
                <w:bCs/>
                <w:iCs/>
                <w:sz w:val="24"/>
                <w:szCs w:val="24"/>
              </w:rPr>
              <w:t xml:space="preserve"> зачистки сооружений (РВС, РГС, ТТП) от темных нефтепродуктов на объектах нефтепродуктообеспечения.</w:t>
            </w:r>
          </w:p>
        </w:tc>
      </w:tr>
      <w:tr w:rsidR="000834AC" w:rsidRPr="00FA57EF" w14:paraId="2E4A5E43" w14:textId="77777777" w:rsidTr="00DB17A2">
        <w:trPr>
          <w:cantSplit/>
          <w:trHeight w:val="249"/>
        </w:trPr>
        <w:tc>
          <w:tcPr>
            <w:tcW w:w="15304" w:type="dxa"/>
            <w:gridSpan w:val="7"/>
            <w:shd w:val="clear" w:color="auto" w:fill="D9D9D9"/>
            <w:vAlign w:val="center"/>
          </w:tcPr>
          <w:p w14:paraId="2A378086" w14:textId="77777777" w:rsidR="000834AC" w:rsidRPr="00FA57EF" w:rsidRDefault="000834AC" w:rsidP="000834AC">
            <w:pPr>
              <w:widowControl w:val="0"/>
              <w:numPr>
                <w:ilvl w:val="0"/>
                <w:numId w:val="55"/>
              </w:numPr>
              <w:autoSpaceDE w:val="0"/>
              <w:autoSpaceDN w:val="0"/>
              <w:adjustRightInd w:val="0"/>
              <w:spacing w:line="240" w:lineRule="auto"/>
              <w:contextualSpacing/>
              <w:rPr>
                <w:rFonts w:cs="Arial"/>
                <w:sz w:val="24"/>
                <w:szCs w:val="24"/>
              </w:rPr>
            </w:pPr>
            <w:r w:rsidRPr="00FA57EF">
              <w:rPr>
                <w:rFonts w:cs="Arial"/>
                <w:sz w:val="24"/>
                <w:szCs w:val="24"/>
              </w:rPr>
              <w:t>Опыт выполнения работ</w:t>
            </w:r>
          </w:p>
        </w:tc>
      </w:tr>
      <w:tr w:rsidR="000834AC" w:rsidRPr="00FA57EF" w14:paraId="3F315459" w14:textId="77777777" w:rsidTr="00DB17A2">
        <w:trPr>
          <w:cantSplit/>
          <w:trHeight w:val="249"/>
        </w:trPr>
        <w:tc>
          <w:tcPr>
            <w:tcW w:w="1127" w:type="dxa"/>
            <w:shd w:val="clear" w:color="auto" w:fill="auto"/>
            <w:vAlign w:val="center"/>
          </w:tcPr>
          <w:p w14:paraId="760EF20D" w14:textId="77777777" w:rsidR="000834AC" w:rsidRPr="00FA57EF" w:rsidRDefault="000834AC" w:rsidP="00DB17A2">
            <w:pPr>
              <w:spacing w:line="240" w:lineRule="auto"/>
              <w:ind w:left="708" w:hanging="708"/>
              <w:jc w:val="center"/>
              <w:rPr>
                <w:sz w:val="24"/>
                <w:szCs w:val="24"/>
              </w:rPr>
            </w:pPr>
          </w:p>
        </w:tc>
        <w:tc>
          <w:tcPr>
            <w:tcW w:w="2887" w:type="dxa"/>
            <w:shd w:val="clear" w:color="auto" w:fill="auto"/>
            <w:vAlign w:val="center"/>
          </w:tcPr>
          <w:p w14:paraId="3668C207" w14:textId="77777777" w:rsidR="000834AC" w:rsidRPr="00FA57EF" w:rsidRDefault="000834AC" w:rsidP="00DB17A2">
            <w:pPr>
              <w:spacing w:line="240" w:lineRule="auto"/>
              <w:jc w:val="center"/>
              <w:rPr>
                <w:sz w:val="24"/>
                <w:szCs w:val="24"/>
              </w:rPr>
            </w:pPr>
          </w:p>
        </w:tc>
        <w:tc>
          <w:tcPr>
            <w:tcW w:w="1687" w:type="dxa"/>
          </w:tcPr>
          <w:p w14:paraId="6BE85032" w14:textId="77777777" w:rsidR="000834AC" w:rsidRPr="00FA57EF" w:rsidRDefault="000834AC" w:rsidP="00DB17A2">
            <w:pPr>
              <w:spacing w:line="240" w:lineRule="auto"/>
              <w:jc w:val="center"/>
              <w:rPr>
                <w:sz w:val="24"/>
                <w:szCs w:val="24"/>
              </w:rPr>
            </w:pPr>
          </w:p>
        </w:tc>
        <w:tc>
          <w:tcPr>
            <w:tcW w:w="3508" w:type="dxa"/>
            <w:shd w:val="clear" w:color="auto" w:fill="auto"/>
            <w:vAlign w:val="center"/>
          </w:tcPr>
          <w:p w14:paraId="4A597D35"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66253B95" w14:textId="77777777" w:rsidR="000834AC" w:rsidRPr="00FA57EF" w:rsidRDefault="000834AC" w:rsidP="00DB17A2">
            <w:pPr>
              <w:spacing w:line="240" w:lineRule="auto"/>
              <w:jc w:val="center"/>
              <w:rPr>
                <w:sz w:val="24"/>
                <w:szCs w:val="24"/>
              </w:rPr>
            </w:pPr>
          </w:p>
        </w:tc>
        <w:tc>
          <w:tcPr>
            <w:tcW w:w="1843" w:type="dxa"/>
            <w:shd w:val="clear" w:color="auto" w:fill="auto"/>
            <w:vAlign w:val="center"/>
          </w:tcPr>
          <w:p w14:paraId="3D6BC175"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69E988C8" w14:textId="77777777" w:rsidR="000834AC" w:rsidRPr="00FA57EF" w:rsidRDefault="000834AC" w:rsidP="00DB17A2">
            <w:pPr>
              <w:spacing w:line="240" w:lineRule="auto"/>
              <w:jc w:val="center"/>
              <w:rPr>
                <w:sz w:val="24"/>
                <w:szCs w:val="24"/>
              </w:rPr>
            </w:pPr>
          </w:p>
        </w:tc>
      </w:tr>
      <w:tr w:rsidR="000834AC" w:rsidRPr="00FA57EF" w14:paraId="0850F1DF" w14:textId="77777777" w:rsidTr="00DB17A2">
        <w:trPr>
          <w:cantSplit/>
          <w:trHeight w:val="249"/>
        </w:trPr>
        <w:tc>
          <w:tcPr>
            <w:tcW w:w="15304" w:type="dxa"/>
            <w:gridSpan w:val="7"/>
            <w:shd w:val="clear" w:color="auto" w:fill="D9D9D9"/>
          </w:tcPr>
          <w:p w14:paraId="627D9F30" w14:textId="77777777" w:rsidR="000834AC" w:rsidRPr="00FA57EF" w:rsidRDefault="000834AC" w:rsidP="000834AC">
            <w:pPr>
              <w:widowControl w:val="0"/>
              <w:numPr>
                <w:ilvl w:val="0"/>
                <w:numId w:val="55"/>
              </w:numPr>
              <w:autoSpaceDE w:val="0"/>
              <w:autoSpaceDN w:val="0"/>
              <w:adjustRightInd w:val="0"/>
              <w:spacing w:line="240" w:lineRule="auto"/>
              <w:contextualSpacing/>
              <w:rPr>
                <w:rFonts w:cs="Arial"/>
                <w:sz w:val="24"/>
                <w:szCs w:val="24"/>
              </w:rPr>
            </w:pPr>
            <w:r w:rsidRPr="00FA57EF">
              <w:rPr>
                <w:rFonts w:cs="Arial"/>
                <w:sz w:val="24"/>
                <w:szCs w:val="24"/>
              </w:rPr>
              <w:t>Договора, находящиеся на исполнении на момент подачи заявки (</w:t>
            </w:r>
            <w:proofErr w:type="spellStart"/>
            <w:r w:rsidRPr="00FA57EF">
              <w:rPr>
                <w:rFonts w:cs="Arial"/>
                <w:sz w:val="24"/>
                <w:szCs w:val="24"/>
              </w:rPr>
              <w:t>справочно</w:t>
            </w:r>
            <w:proofErr w:type="spellEnd"/>
            <w:r w:rsidRPr="00FA57EF">
              <w:rPr>
                <w:rFonts w:cs="Arial"/>
                <w:sz w:val="24"/>
                <w:szCs w:val="24"/>
              </w:rPr>
              <w:t>)</w:t>
            </w:r>
          </w:p>
        </w:tc>
      </w:tr>
      <w:tr w:rsidR="000834AC" w:rsidRPr="00FA57EF" w14:paraId="61998048" w14:textId="77777777" w:rsidTr="00DB17A2">
        <w:trPr>
          <w:cantSplit/>
          <w:trHeight w:val="249"/>
        </w:trPr>
        <w:tc>
          <w:tcPr>
            <w:tcW w:w="1127" w:type="dxa"/>
            <w:shd w:val="clear" w:color="auto" w:fill="auto"/>
            <w:vAlign w:val="center"/>
          </w:tcPr>
          <w:p w14:paraId="245BAE09" w14:textId="77777777" w:rsidR="000834AC" w:rsidRPr="00FA57EF" w:rsidRDefault="000834AC" w:rsidP="00DB17A2">
            <w:pPr>
              <w:spacing w:line="240" w:lineRule="auto"/>
              <w:ind w:left="708" w:hanging="708"/>
              <w:jc w:val="center"/>
              <w:rPr>
                <w:sz w:val="24"/>
                <w:szCs w:val="24"/>
              </w:rPr>
            </w:pPr>
          </w:p>
        </w:tc>
        <w:tc>
          <w:tcPr>
            <w:tcW w:w="2887" w:type="dxa"/>
            <w:shd w:val="clear" w:color="auto" w:fill="auto"/>
            <w:vAlign w:val="center"/>
          </w:tcPr>
          <w:p w14:paraId="6C3067AF" w14:textId="77777777" w:rsidR="000834AC" w:rsidRPr="00FA57EF" w:rsidRDefault="000834AC" w:rsidP="00DB17A2">
            <w:pPr>
              <w:spacing w:line="240" w:lineRule="auto"/>
              <w:jc w:val="center"/>
              <w:rPr>
                <w:sz w:val="24"/>
                <w:szCs w:val="24"/>
              </w:rPr>
            </w:pPr>
          </w:p>
        </w:tc>
        <w:tc>
          <w:tcPr>
            <w:tcW w:w="1687" w:type="dxa"/>
          </w:tcPr>
          <w:p w14:paraId="18068B4E" w14:textId="77777777" w:rsidR="000834AC" w:rsidRPr="00FA57EF" w:rsidRDefault="000834AC" w:rsidP="00DB17A2">
            <w:pPr>
              <w:spacing w:line="240" w:lineRule="auto"/>
              <w:jc w:val="center"/>
              <w:rPr>
                <w:sz w:val="24"/>
                <w:szCs w:val="24"/>
              </w:rPr>
            </w:pPr>
          </w:p>
        </w:tc>
        <w:tc>
          <w:tcPr>
            <w:tcW w:w="3508" w:type="dxa"/>
            <w:shd w:val="clear" w:color="auto" w:fill="auto"/>
            <w:vAlign w:val="center"/>
          </w:tcPr>
          <w:p w14:paraId="4E1AE403"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78AA1529" w14:textId="77777777" w:rsidR="000834AC" w:rsidRPr="00FA57EF" w:rsidRDefault="000834AC" w:rsidP="00DB17A2">
            <w:pPr>
              <w:spacing w:line="240" w:lineRule="auto"/>
              <w:jc w:val="center"/>
              <w:rPr>
                <w:sz w:val="24"/>
                <w:szCs w:val="24"/>
              </w:rPr>
            </w:pPr>
          </w:p>
        </w:tc>
        <w:tc>
          <w:tcPr>
            <w:tcW w:w="1843" w:type="dxa"/>
            <w:shd w:val="clear" w:color="auto" w:fill="auto"/>
            <w:vAlign w:val="center"/>
          </w:tcPr>
          <w:p w14:paraId="2FFAD070"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441B2CFB" w14:textId="77777777" w:rsidR="000834AC" w:rsidRPr="00FA57EF" w:rsidRDefault="000834AC" w:rsidP="00DB17A2">
            <w:pPr>
              <w:spacing w:line="240" w:lineRule="auto"/>
              <w:jc w:val="center"/>
              <w:rPr>
                <w:sz w:val="24"/>
                <w:szCs w:val="24"/>
              </w:rPr>
            </w:pPr>
          </w:p>
        </w:tc>
      </w:tr>
      <w:tr w:rsidR="000834AC" w:rsidRPr="00FA57EF" w14:paraId="6F64813B" w14:textId="77777777" w:rsidTr="00DB17A2">
        <w:trPr>
          <w:cantSplit/>
          <w:trHeight w:val="249"/>
        </w:trPr>
        <w:tc>
          <w:tcPr>
            <w:tcW w:w="15304" w:type="dxa"/>
            <w:gridSpan w:val="7"/>
            <w:shd w:val="clear" w:color="auto" w:fill="D9D9D9"/>
          </w:tcPr>
          <w:p w14:paraId="58DB47F6" w14:textId="77777777" w:rsidR="000834AC" w:rsidRPr="00FA57EF" w:rsidRDefault="000834AC" w:rsidP="00DB17A2">
            <w:pPr>
              <w:spacing w:line="240" w:lineRule="auto"/>
              <w:rPr>
                <w:sz w:val="24"/>
                <w:szCs w:val="24"/>
              </w:rPr>
            </w:pPr>
            <w:r w:rsidRPr="00FA57EF">
              <w:rPr>
                <w:sz w:val="24"/>
                <w:szCs w:val="24"/>
              </w:rPr>
              <w:t xml:space="preserve">3. Общий стаж выполнения работ по предмету Закупки - __ лет, в </w:t>
            </w:r>
            <w:proofErr w:type="spellStart"/>
            <w:r w:rsidRPr="00FA57EF">
              <w:rPr>
                <w:sz w:val="24"/>
                <w:szCs w:val="24"/>
              </w:rPr>
              <w:t>т.ч</w:t>
            </w:r>
            <w:proofErr w:type="spellEnd"/>
            <w:r w:rsidRPr="00FA57EF">
              <w:rPr>
                <w:sz w:val="24"/>
                <w:szCs w:val="24"/>
              </w:rPr>
              <w:t>. на объектах нефтепродуктообеспечения - __ лет (</w:t>
            </w:r>
            <w:proofErr w:type="spellStart"/>
            <w:r w:rsidRPr="00FA57EF">
              <w:rPr>
                <w:sz w:val="24"/>
                <w:szCs w:val="24"/>
              </w:rPr>
              <w:t>справочно</w:t>
            </w:r>
            <w:proofErr w:type="spellEnd"/>
            <w:r w:rsidRPr="00FA57EF">
              <w:rPr>
                <w:sz w:val="24"/>
                <w:szCs w:val="24"/>
              </w:rPr>
              <w:t>)</w:t>
            </w:r>
          </w:p>
        </w:tc>
      </w:tr>
    </w:tbl>
    <w:p w14:paraId="7DBE9E9B" w14:textId="77777777" w:rsidR="000834AC" w:rsidRPr="00FA57EF" w:rsidRDefault="000834AC" w:rsidP="000834AC">
      <w:pPr>
        <w:spacing w:line="240" w:lineRule="auto"/>
        <w:rPr>
          <w:sz w:val="24"/>
          <w:szCs w:val="24"/>
        </w:rPr>
      </w:pPr>
    </w:p>
    <w:p w14:paraId="14D788FD" w14:textId="77777777" w:rsidR="000834AC" w:rsidRPr="00FA57EF" w:rsidRDefault="000834AC" w:rsidP="000834AC">
      <w:pPr>
        <w:keepNext/>
        <w:keepLines/>
        <w:tabs>
          <w:tab w:val="left" w:pos="3240"/>
          <w:tab w:val="left" w:pos="6521"/>
          <w:tab w:val="left" w:pos="7740"/>
        </w:tabs>
        <w:spacing w:line="240" w:lineRule="auto"/>
        <w:ind w:left="397"/>
        <w:rPr>
          <w:sz w:val="24"/>
          <w:szCs w:val="24"/>
          <w:u w:val="single"/>
        </w:rPr>
      </w:pPr>
      <w:r w:rsidRPr="00FA57EF">
        <w:rPr>
          <w:sz w:val="24"/>
          <w:szCs w:val="24"/>
        </w:rPr>
        <w:t xml:space="preserve">Руководитель  </w:t>
      </w:r>
      <w:r w:rsidRPr="00FA57EF">
        <w:rPr>
          <w:sz w:val="24"/>
          <w:szCs w:val="24"/>
          <w:u w:val="single"/>
        </w:rPr>
        <w:tab/>
        <w:t>________</w:t>
      </w:r>
      <w:r w:rsidRPr="00FA57EF">
        <w:rPr>
          <w:sz w:val="24"/>
          <w:szCs w:val="24"/>
        </w:rPr>
        <w:t>/</w:t>
      </w:r>
      <w:r w:rsidRPr="00FA57EF">
        <w:rPr>
          <w:sz w:val="24"/>
          <w:szCs w:val="24"/>
          <w:u w:val="single"/>
        </w:rPr>
        <w:tab/>
      </w:r>
    </w:p>
    <w:p w14:paraId="2BAEFBF2" w14:textId="77777777" w:rsidR="000834AC" w:rsidRPr="00FA57EF" w:rsidRDefault="000834AC" w:rsidP="000834AC">
      <w:pPr>
        <w:keepNext/>
        <w:keepLines/>
        <w:tabs>
          <w:tab w:val="left" w:pos="3240"/>
          <w:tab w:val="left" w:pos="5400"/>
          <w:tab w:val="left" w:pos="7740"/>
        </w:tabs>
        <w:spacing w:line="240" w:lineRule="auto"/>
        <w:ind w:left="397"/>
        <w:rPr>
          <w:sz w:val="24"/>
          <w:szCs w:val="24"/>
        </w:rPr>
      </w:pPr>
      <w:r w:rsidRPr="00FA57EF">
        <w:rPr>
          <w:sz w:val="24"/>
          <w:szCs w:val="24"/>
        </w:rPr>
        <w:t xml:space="preserve">                      М.П.                                                Ф.И.О.</w:t>
      </w:r>
    </w:p>
    <w:p w14:paraId="730448EE" w14:textId="77777777" w:rsidR="000834AC" w:rsidRPr="00FA57EF" w:rsidRDefault="000834AC" w:rsidP="000834AC">
      <w:pPr>
        <w:keepLines/>
        <w:tabs>
          <w:tab w:val="left" w:pos="3780"/>
          <w:tab w:val="left" w:pos="4500"/>
          <w:tab w:val="left" w:pos="5040"/>
          <w:tab w:val="left" w:pos="5580"/>
          <w:tab w:val="left" w:pos="6660"/>
        </w:tabs>
        <w:spacing w:line="240" w:lineRule="auto"/>
        <w:rPr>
          <w:sz w:val="24"/>
          <w:szCs w:val="24"/>
        </w:rPr>
      </w:pPr>
      <w:r w:rsidRPr="00FA57EF">
        <w:rPr>
          <w:sz w:val="24"/>
          <w:szCs w:val="24"/>
        </w:rPr>
        <w:t xml:space="preserve">       Дата ______________</w:t>
      </w:r>
    </w:p>
    <w:p w14:paraId="066EC062" w14:textId="77777777" w:rsidR="000834AC" w:rsidRPr="00FA57EF" w:rsidRDefault="000834AC" w:rsidP="000834AC">
      <w:pPr>
        <w:spacing w:line="240" w:lineRule="auto"/>
        <w:rPr>
          <w:bCs/>
          <w:sz w:val="24"/>
          <w:szCs w:val="24"/>
        </w:rPr>
      </w:pPr>
      <w:r w:rsidRPr="00FA57EF">
        <w:rPr>
          <w:bCs/>
          <w:sz w:val="24"/>
          <w:szCs w:val="24"/>
        </w:rPr>
        <w:t>с приложением подтверждающих документов:</w:t>
      </w:r>
    </w:p>
    <w:p w14:paraId="61D7350F" w14:textId="77777777" w:rsidR="000834AC" w:rsidRPr="00FA57EF" w:rsidRDefault="000834AC" w:rsidP="000834AC">
      <w:pPr>
        <w:spacing w:line="240" w:lineRule="auto"/>
        <w:rPr>
          <w:bCs/>
          <w:sz w:val="24"/>
          <w:szCs w:val="24"/>
        </w:rPr>
      </w:pPr>
      <w:r w:rsidRPr="00FA57EF">
        <w:rPr>
          <w:bCs/>
          <w:sz w:val="24"/>
          <w:szCs w:val="24"/>
        </w:rPr>
        <w:t xml:space="preserve">- договора (контракты) на оказание услуг (выполнение работ) со всеми приложениями </w:t>
      </w:r>
      <w:r w:rsidRPr="00FA57EF">
        <w:rPr>
          <w:rFonts w:cs="Arial"/>
          <w:kern w:val="28"/>
          <w:sz w:val="24"/>
          <w:szCs w:val="24"/>
        </w:rPr>
        <w:t>и документы, подтверждающие их исполнение (акты оказанных услуг/выполненных работ и т.п.)</w:t>
      </w:r>
    </w:p>
    <w:p w14:paraId="181B68E7" w14:textId="77777777" w:rsidR="000834AC" w:rsidRPr="00FA57EF" w:rsidRDefault="000834AC" w:rsidP="000834AC">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A57EF">
        <w:rPr>
          <w:b/>
          <w:color w:val="000000"/>
          <w:spacing w:val="36"/>
          <w:sz w:val="24"/>
          <w:szCs w:val="24"/>
        </w:rPr>
        <w:t>конец формы</w:t>
      </w:r>
    </w:p>
    <w:p w14:paraId="6E942155" w14:textId="77777777" w:rsidR="000834AC" w:rsidRPr="00FA57EF" w:rsidRDefault="000834AC" w:rsidP="000834AC">
      <w:pPr>
        <w:keepNext/>
        <w:pageBreakBefore/>
        <w:suppressAutoHyphens/>
        <w:spacing w:before="240" w:after="120" w:line="240" w:lineRule="auto"/>
        <w:outlineLvl w:val="2"/>
        <w:rPr>
          <w:b/>
          <w:bCs/>
          <w:sz w:val="24"/>
          <w:szCs w:val="24"/>
        </w:rPr>
        <w:sectPr w:rsidR="000834AC" w:rsidRPr="00FA57EF" w:rsidSect="00DB17A2">
          <w:pgSz w:w="16838" w:h="11906" w:orient="landscape" w:code="9"/>
          <w:pgMar w:top="992" w:right="851" w:bottom="709" w:left="709" w:header="680" w:footer="737" w:gutter="0"/>
          <w:cols w:space="708"/>
          <w:docGrid w:linePitch="381"/>
        </w:sectPr>
      </w:pPr>
    </w:p>
    <w:p w14:paraId="2B87D756" w14:textId="2BE2A0E1" w:rsidR="000834AC" w:rsidRPr="000834AC" w:rsidRDefault="000834AC" w:rsidP="000834AC">
      <w:pPr>
        <w:keepNext/>
        <w:pageBreakBefore/>
        <w:suppressAutoHyphens/>
        <w:spacing w:before="240" w:after="120" w:line="240" w:lineRule="auto"/>
        <w:ind w:firstLine="0"/>
        <w:outlineLvl w:val="2"/>
        <w:rPr>
          <w:b/>
          <w:bCs/>
          <w:sz w:val="24"/>
          <w:szCs w:val="24"/>
        </w:rPr>
      </w:pPr>
      <w:r w:rsidRPr="000834AC">
        <w:rPr>
          <w:b/>
          <w:bCs/>
          <w:sz w:val="24"/>
          <w:szCs w:val="24"/>
        </w:rPr>
        <w:t>5.</w:t>
      </w:r>
      <w:r>
        <w:rPr>
          <w:b/>
          <w:bCs/>
          <w:sz w:val="24"/>
          <w:szCs w:val="24"/>
        </w:rPr>
        <w:t>4</w:t>
      </w:r>
      <w:r w:rsidRPr="000834AC">
        <w:rPr>
          <w:b/>
          <w:bCs/>
          <w:sz w:val="24"/>
          <w:szCs w:val="24"/>
        </w:rPr>
        <w:t>.1.    Инструкции по заполнению</w:t>
      </w:r>
    </w:p>
    <w:p w14:paraId="155CD623" w14:textId="0924D222" w:rsidR="000834AC" w:rsidRPr="000834AC" w:rsidRDefault="000834AC" w:rsidP="000834AC">
      <w:pPr>
        <w:spacing w:line="240" w:lineRule="auto"/>
        <w:ind w:firstLine="0"/>
        <w:rPr>
          <w:sz w:val="24"/>
          <w:szCs w:val="24"/>
        </w:rPr>
      </w:pPr>
      <w:r w:rsidRPr="000834AC">
        <w:rPr>
          <w:b/>
          <w:sz w:val="24"/>
          <w:szCs w:val="24"/>
        </w:rPr>
        <w:t>5.</w:t>
      </w:r>
      <w:r>
        <w:rPr>
          <w:b/>
          <w:sz w:val="24"/>
          <w:szCs w:val="24"/>
        </w:rPr>
        <w:t>4</w:t>
      </w:r>
      <w:r w:rsidRPr="000834AC">
        <w:rPr>
          <w:b/>
          <w:sz w:val="24"/>
          <w:szCs w:val="24"/>
        </w:rPr>
        <w:t>.1.1.</w:t>
      </w:r>
      <w:r w:rsidRPr="000834AC">
        <w:rPr>
          <w:sz w:val="24"/>
          <w:szCs w:val="24"/>
        </w:rPr>
        <w:t xml:space="preserve"> Участник указывает дату и номер Заявки (подраздел 5.1.).</w:t>
      </w:r>
    </w:p>
    <w:p w14:paraId="258FB2AA" w14:textId="1E148A92" w:rsidR="000834AC" w:rsidRPr="000834AC" w:rsidRDefault="000834AC" w:rsidP="000834AC">
      <w:pPr>
        <w:spacing w:line="240" w:lineRule="auto"/>
        <w:ind w:firstLine="0"/>
        <w:rPr>
          <w:sz w:val="24"/>
          <w:szCs w:val="24"/>
        </w:rPr>
      </w:pPr>
      <w:r w:rsidRPr="000834AC">
        <w:rPr>
          <w:b/>
          <w:sz w:val="24"/>
          <w:szCs w:val="24"/>
        </w:rPr>
        <w:t>5.</w:t>
      </w:r>
      <w:r>
        <w:rPr>
          <w:b/>
          <w:sz w:val="24"/>
          <w:szCs w:val="24"/>
        </w:rPr>
        <w:t>4</w:t>
      </w:r>
      <w:r w:rsidRPr="000834AC">
        <w:rPr>
          <w:b/>
          <w:sz w:val="24"/>
          <w:szCs w:val="24"/>
        </w:rPr>
        <w:t>.1.2.</w:t>
      </w:r>
      <w:r w:rsidRPr="000834AC">
        <w:rPr>
          <w:sz w:val="24"/>
          <w:szCs w:val="24"/>
        </w:rPr>
        <w:t xml:space="preserve"> Участник указывает свое фирменное наименование (в т. ч. организационно-правовую форму) и свой юридический адрес.</w:t>
      </w:r>
    </w:p>
    <w:p w14:paraId="14C5F535" w14:textId="5A878B23" w:rsidR="000834AC" w:rsidRPr="000834AC" w:rsidRDefault="000834AC" w:rsidP="000834AC">
      <w:pPr>
        <w:tabs>
          <w:tab w:val="left" w:pos="851"/>
        </w:tabs>
        <w:spacing w:line="240" w:lineRule="auto"/>
        <w:ind w:firstLine="0"/>
        <w:rPr>
          <w:sz w:val="24"/>
          <w:szCs w:val="24"/>
        </w:rPr>
      </w:pPr>
      <w:r w:rsidRPr="000834AC">
        <w:rPr>
          <w:b/>
          <w:sz w:val="24"/>
          <w:szCs w:val="24"/>
        </w:rPr>
        <w:t>5.</w:t>
      </w:r>
      <w:r>
        <w:rPr>
          <w:b/>
          <w:sz w:val="24"/>
          <w:szCs w:val="24"/>
        </w:rPr>
        <w:t>4</w:t>
      </w:r>
      <w:r w:rsidRPr="000834AC">
        <w:rPr>
          <w:b/>
          <w:sz w:val="24"/>
          <w:szCs w:val="24"/>
        </w:rPr>
        <w:t>.1.3.</w:t>
      </w:r>
      <w:r w:rsidRPr="000834AC">
        <w:rPr>
          <w:sz w:val="24"/>
          <w:szCs w:val="24"/>
        </w:rPr>
        <w:t xml:space="preserve"> Опыт работы Участника будет анализироваться только по представленным подтверждающим документам. Также могут быть приведены примечания и комментарии.</w:t>
      </w:r>
    </w:p>
    <w:p w14:paraId="4607A597" w14:textId="43384C76" w:rsidR="00D93681" w:rsidRPr="000834AC" w:rsidRDefault="000834AC" w:rsidP="000834AC">
      <w:pPr>
        <w:spacing w:line="240" w:lineRule="auto"/>
        <w:ind w:firstLine="0"/>
        <w:rPr>
          <w:bCs/>
          <w:sz w:val="24"/>
          <w:szCs w:val="24"/>
        </w:rPr>
      </w:pPr>
      <w:r w:rsidRPr="000834AC">
        <w:rPr>
          <w:b/>
          <w:sz w:val="24"/>
          <w:szCs w:val="24"/>
        </w:rPr>
        <w:t>5.</w:t>
      </w:r>
      <w:r>
        <w:rPr>
          <w:b/>
          <w:sz w:val="24"/>
          <w:szCs w:val="24"/>
        </w:rPr>
        <w:t>4</w:t>
      </w:r>
      <w:r w:rsidRPr="000834AC">
        <w:rPr>
          <w:b/>
          <w:sz w:val="24"/>
          <w:szCs w:val="24"/>
        </w:rPr>
        <w:t>.1.4.</w:t>
      </w:r>
      <w:r w:rsidRPr="000834AC">
        <w:rPr>
          <w:sz w:val="24"/>
          <w:szCs w:val="24"/>
        </w:rPr>
        <w:t xml:space="preserve"> </w:t>
      </w:r>
      <w:r w:rsidRPr="000834AC">
        <w:rPr>
          <w:bCs/>
          <w:sz w:val="24"/>
          <w:szCs w:val="24"/>
        </w:rPr>
        <w:t xml:space="preserve">Оценка по критерию </w:t>
      </w:r>
      <w:r w:rsidR="0078639C">
        <w:rPr>
          <w:bCs/>
          <w:sz w:val="24"/>
          <w:szCs w:val="24"/>
        </w:rPr>
        <w:t xml:space="preserve">«Опыт работы </w:t>
      </w:r>
      <w:r w:rsidR="0078639C" w:rsidRPr="006B4C22">
        <w:rPr>
          <w:sz w:val="24"/>
          <w:szCs w:val="24"/>
        </w:rPr>
        <w:t>по проведению зачистки сооружений (РВС, РГС, ТТП) от темных нефтепродуктов на объектах нефтепродуктообеспечения</w:t>
      </w:r>
      <w:r w:rsidR="0078639C" w:rsidRPr="000834AC">
        <w:rPr>
          <w:bCs/>
          <w:sz w:val="24"/>
          <w:szCs w:val="24"/>
        </w:rPr>
        <w:t xml:space="preserve"> </w:t>
      </w:r>
      <w:r w:rsidRPr="000834AC">
        <w:rPr>
          <w:bCs/>
          <w:sz w:val="24"/>
          <w:szCs w:val="24"/>
        </w:rPr>
        <w:t xml:space="preserve">будет производиться только на основании приложенных документов, согласно </w:t>
      </w:r>
      <w:proofErr w:type="spellStart"/>
      <w:r w:rsidRPr="000834AC">
        <w:rPr>
          <w:bCs/>
          <w:sz w:val="24"/>
          <w:szCs w:val="24"/>
        </w:rPr>
        <w:t>п.п</w:t>
      </w:r>
      <w:proofErr w:type="spellEnd"/>
      <w:r w:rsidRPr="000834AC">
        <w:rPr>
          <w:bCs/>
          <w:sz w:val="24"/>
          <w:szCs w:val="24"/>
        </w:rPr>
        <w:t>. «</w:t>
      </w:r>
      <w:r>
        <w:rPr>
          <w:bCs/>
          <w:sz w:val="24"/>
          <w:szCs w:val="24"/>
        </w:rPr>
        <w:t>н</w:t>
      </w:r>
      <w:r w:rsidRPr="000834AC">
        <w:rPr>
          <w:bCs/>
          <w:sz w:val="24"/>
          <w:szCs w:val="24"/>
        </w:rPr>
        <w:t>» п. 4.5.2.2</w:t>
      </w:r>
      <w:r>
        <w:rPr>
          <w:bCs/>
          <w:sz w:val="24"/>
          <w:szCs w:val="24"/>
        </w:rPr>
        <w:t>.</w:t>
      </w:r>
    </w:p>
    <w:p w14:paraId="2E686FE4" w14:textId="77777777" w:rsidR="00D93681" w:rsidRPr="003444EB" w:rsidRDefault="00D93681" w:rsidP="00D93681">
      <w:pPr>
        <w:widowControl w:val="0"/>
        <w:autoSpaceDE w:val="0"/>
        <w:autoSpaceDN w:val="0"/>
        <w:adjustRightInd w:val="0"/>
        <w:spacing w:line="240" w:lineRule="auto"/>
        <w:ind w:left="-567" w:firstLine="425"/>
        <w:contextualSpacing/>
        <w:jc w:val="left"/>
        <w:rPr>
          <w:rFonts w:ascii="Arial" w:hAnsi="Arial" w:cs="Arial"/>
          <w:sz w:val="24"/>
          <w:szCs w:val="24"/>
        </w:rPr>
      </w:pP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5" w:name="_Toc261535115"/>
      <w:bookmarkStart w:id="76" w:name="_Toc262557871"/>
      <w:bookmarkStart w:id="77" w:name="_Toc278971544"/>
      <w:bookmarkStart w:id="78" w:name="_Toc322017076"/>
      <w:r w:rsidRPr="003444EB">
        <w:rPr>
          <w:b/>
          <w:bCs/>
          <w:sz w:val="24"/>
          <w:szCs w:val="24"/>
        </w:rPr>
        <w:t>5.</w:t>
      </w:r>
      <w:r w:rsidR="00D93681" w:rsidRPr="003444EB">
        <w:rPr>
          <w:b/>
          <w:bCs/>
          <w:sz w:val="24"/>
          <w:szCs w:val="24"/>
        </w:rPr>
        <w:t>5</w:t>
      </w:r>
      <w:r w:rsidRPr="003444EB">
        <w:rPr>
          <w:b/>
          <w:bCs/>
          <w:sz w:val="24"/>
          <w:szCs w:val="24"/>
        </w:rPr>
        <w:t>.1. Инструкция по заполнению</w:t>
      </w:r>
      <w:bookmarkEnd w:id="75"/>
      <w:bookmarkEnd w:id="76"/>
      <w:bookmarkEnd w:id="77"/>
      <w:bookmarkEnd w:id="78"/>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t>5.</w:t>
      </w:r>
      <w:r w:rsidR="00D93681" w:rsidRPr="003444EB">
        <w:rPr>
          <w:b/>
          <w:sz w:val="24"/>
          <w:szCs w:val="24"/>
        </w:rPr>
        <w:t>6</w:t>
      </w:r>
      <w:r w:rsidRPr="003444EB">
        <w:rPr>
          <w:b/>
          <w:sz w:val="24"/>
          <w:szCs w:val="24"/>
        </w:rPr>
        <w:t xml:space="preserve">. </w:t>
      </w:r>
      <w:bookmarkStart w:id="79" w:name="_Toc465770142"/>
      <w:bookmarkStart w:id="80" w:name="_Toc419208689"/>
      <w:bookmarkStart w:id="81" w:name="_Toc418077958"/>
      <w:bookmarkStart w:id="82"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79"/>
      <w:bookmarkEnd w:id="80"/>
      <w:bookmarkEnd w:id="81"/>
      <w:bookmarkEnd w:id="82"/>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«____»_____________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spellStart"/>
      <w:r w:rsidRPr="003444EB">
        <w:rPr>
          <w:sz w:val="24"/>
          <w:szCs w:val="24"/>
        </w:rPr>
        <w:t>Саханефтегазсбыт</w:t>
      </w:r>
      <w:proofErr w:type="spellEnd"/>
      <w:r w:rsidRPr="003444EB">
        <w:rPr>
          <w:sz w:val="24"/>
          <w:szCs w:val="24"/>
        </w:rPr>
        <w:t xml:space="preserve">»  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6FA2478E" w:rsidR="00ED087F" w:rsidRPr="000244AF" w:rsidRDefault="000244AF" w:rsidP="00292731">
      <w:pPr>
        <w:autoSpaceDE w:val="0"/>
        <w:autoSpaceDN w:val="0"/>
        <w:adjustRightInd w:val="0"/>
        <w:spacing w:line="240" w:lineRule="auto"/>
        <w:ind w:firstLine="0"/>
        <w:rPr>
          <w:sz w:val="24"/>
          <w:szCs w:val="24"/>
        </w:rPr>
      </w:pPr>
      <w:r w:rsidRPr="000244AF">
        <w:rPr>
          <w:sz w:val="22"/>
          <w:szCs w:val="24"/>
        </w:rPr>
        <w:t xml:space="preserve">на выполнение работ по проведению зачистки резервуаров от темных нефтепродуктов </w:t>
      </w:r>
      <w:r w:rsidR="003977B9" w:rsidRPr="003977B9">
        <w:rPr>
          <w:sz w:val="22"/>
          <w:szCs w:val="24"/>
        </w:rPr>
        <w:t>на территории филиала «Якутская нефтебаза» АО «</w:t>
      </w:r>
      <w:proofErr w:type="spellStart"/>
      <w:r w:rsidR="003977B9" w:rsidRPr="003977B9">
        <w:rPr>
          <w:sz w:val="22"/>
          <w:szCs w:val="24"/>
        </w:rPr>
        <w:t>Саханефтегазсбыт</w:t>
      </w:r>
      <w:proofErr w:type="spellEnd"/>
      <w:r w:rsidR="003977B9" w:rsidRPr="003977B9">
        <w:rPr>
          <w:sz w:val="22"/>
          <w:szCs w:val="24"/>
        </w:rPr>
        <w:t>» в 2025 году</w:t>
      </w:r>
      <w:r w:rsidR="00045565" w:rsidRPr="000244AF">
        <w:rPr>
          <w:sz w:val="22"/>
          <w:szCs w:val="24"/>
        </w:rPr>
        <w:t>.</w:t>
      </w:r>
    </w:p>
    <w:p w14:paraId="4C186376" w14:textId="77777777" w:rsidR="00ED087F" w:rsidRPr="000244AF"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FE7AA0" w:rsidRDefault="00FE7AA0" w:rsidP="003604BA">
      <w:pPr>
        <w:spacing w:line="240" w:lineRule="auto"/>
      </w:pPr>
      <w:r>
        <w:separator/>
      </w:r>
    </w:p>
  </w:endnote>
  <w:endnote w:type="continuationSeparator" w:id="0">
    <w:p w14:paraId="0D4B9FCE" w14:textId="77777777" w:rsidR="00FE7AA0" w:rsidRDefault="00FE7AA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26B79066"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786F">
              <w:rPr>
                <w:b/>
                <w:bCs/>
                <w:noProof/>
              </w:rPr>
              <w:t>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786F">
              <w:rPr>
                <w:b/>
                <w:bCs/>
                <w:noProof/>
              </w:rPr>
              <w:t>5</w:t>
            </w:r>
            <w:r>
              <w:rPr>
                <w:b/>
                <w:bCs/>
                <w:sz w:val="24"/>
                <w:szCs w:val="24"/>
              </w:rPr>
              <w:fldChar w:fldCharType="end"/>
            </w:r>
          </w:p>
        </w:sdtContent>
      </w:sdt>
    </w:sdtContent>
  </w:sdt>
  <w:p w14:paraId="57F7540B" w14:textId="77777777" w:rsidR="00FE7AA0" w:rsidRDefault="00FE7A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0EF0797A"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786F">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786F">
              <w:rPr>
                <w:b/>
                <w:bCs/>
                <w:noProof/>
              </w:rPr>
              <w:t>6</w:t>
            </w:r>
            <w:r>
              <w:rPr>
                <w:b/>
                <w:bCs/>
                <w:sz w:val="24"/>
                <w:szCs w:val="24"/>
              </w:rPr>
              <w:fldChar w:fldCharType="end"/>
            </w:r>
          </w:p>
        </w:sdtContent>
      </w:sdt>
    </w:sdtContent>
  </w:sdt>
  <w:p w14:paraId="4384E1A7" w14:textId="77777777" w:rsidR="00FE7AA0" w:rsidRDefault="00FE7AA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3166F67B"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D6E38">
              <w:rPr>
                <w:b/>
                <w:bCs/>
                <w:noProof/>
              </w:rPr>
              <w:t>53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D6E38">
              <w:rPr>
                <w:b/>
                <w:bCs/>
                <w:noProof/>
              </w:rPr>
              <w:t>53</w:t>
            </w:r>
            <w:r>
              <w:rPr>
                <w:b/>
                <w:bCs/>
                <w:sz w:val="24"/>
                <w:szCs w:val="24"/>
              </w:rPr>
              <w:fldChar w:fldCharType="end"/>
            </w:r>
          </w:p>
        </w:sdtContent>
      </w:sdt>
    </w:sdtContent>
  </w:sdt>
  <w:p w14:paraId="13885989" w14:textId="77777777" w:rsidR="00FE7AA0" w:rsidRDefault="00FE7AA0"/>
  <w:p w14:paraId="70DFA9A5" w14:textId="77777777" w:rsidR="00FE7AA0" w:rsidRDefault="00FE7AA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FE7AA0" w:rsidRPr="00C4329A" w:rsidRDefault="00FE7AA0" w:rsidP="00C61AA0">
    <w:pPr>
      <w:pStyle w:val="a6"/>
    </w:pPr>
  </w:p>
  <w:p w14:paraId="7E86071C" w14:textId="77777777" w:rsidR="00FE7AA0" w:rsidRDefault="00FE7AA0"/>
  <w:p w14:paraId="76CBACD0" w14:textId="77777777" w:rsidR="00FE7AA0" w:rsidRDefault="00FE7A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FE7AA0" w:rsidRDefault="00FE7AA0" w:rsidP="003604BA">
      <w:pPr>
        <w:spacing w:line="240" w:lineRule="auto"/>
      </w:pPr>
      <w:r>
        <w:separator/>
      </w:r>
    </w:p>
  </w:footnote>
  <w:footnote w:type="continuationSeparator" w:id="0">
    <w:p w14:paraId="4D92A18B" w14:textId="77777777" w:rsidR="00FE7AA0" w:rsidRDefault="00FE7AA0"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741363"/>
    <w:multiLevelType w:val="hybridMultilevel"/>
    <w:tmpl w:val="6EE6E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7"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9"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2E2D61"/>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40"/>
  </w:num>
  <w:num w:numId="3">
    <w:abstractNumId w:val="31"/>
  </w:num>
  <w:num w:numId="4">
    <w:abstractNumId w:val="10"/>
  </w:num>
  <w:num w:numId="5">
    <w:abstractNumId w:val="8"/>
  </w:num>
  <w:num w:numId="6">
    <w:abstractNumId w:val="46"/>
  </w:num>
  <w:num w:numId="7">
    <w:abstractNumId w:val="19"/>
  </w:num>
  <w:num w:numId="8">
    <w:abstractNumId w:val="26"/>
  </w:num>
  <w:num w:numId="9">
    <w:abstractNumId w:val="15"/>
  </w:num>
  <w:num w:numId="10">
    <w:abstractNumId w:val="6"/>
  </w:num>
  <w:num w:numId="11">
    <w:abstractNumId w:val="54"/>
  </w:num>
  <w:num w:numId="12">
    <w:abstractNumId w:val="14"/>
  </w:num>
  <w:num w:numId="13">
    <w:abstractNumId w:val="36"/>
  </w:num>
  <w:num w:numId="14">
    <w:abstractNumId w:val="16"/>
  </w:num>
  <w:num w:numId="15">
    <w:abstractNumId w:val="20"/>
  </w:num>
  <w:num w:numId="16">
    <w:abstractNumId w:val="48"/>
  </w:num>
  <w:num w:numId="17">
    <w:abstractNumId w:val="21"/>
  </w:num>
  <w:num w:numId="18">
    <w:abstractNumId w:val="7"/>
  </w:num>
  <w:num w:numId="19">
    <w:abstractNumId w:val="51"/>
  </w:num>
  <w:num w:numId="20">
    <w:abstractNumId w:val="24"/>
  </w:num>
  <w:num w:numId="21">
    <w:abstractNumId w:val="55"/>
  </w:num>
  <w:num w:numId="22">
    <w:abstractNumId w:val="9"/>
  </w:num>
  <w:num w:numId="23">
    <w:abstractNumId w:val="13"/>
  </w:num>
  <w:num w:numId="24">
    <w:abstractNumId w:val="41"/>
  </w:num>
  <w:num w:numId="25">
    <w:abstractNumId w:val="44"/>
  </w:num>
  <w:num w:numId="26">
    <w:abstractNumId w:val="37"/>
  </w:num>
  <w:num w:numId="27">
    <w:abstractNumId w:val="38"/>
  </w:num>
  <w:num w:numId="28">
    <w:abstractNumId w:val="53"/>
  </w:num>
  <w:num w:numId="29">
    <w:abstractNumId w:val="5"/>
  </w:num>
  <w:num w:numId="30">
    <w:abstractNumId w:val="50"/>
  </w:num>
  <w:num w:numId="31">
    <w:abstractNumId w:val="30"/>
  </w:num>
  <w:num w:numId="32">
    <w:abstractNumId w:val="11"/>
  </w:num>
  <w:num w:numId="33">
    <w:abstractNumId w:val="39"/>
  </w:num>
  <w:num w:numId="34">
    <w:abstractNumId w:val="17"/>
  </w:num>
  <w:num w:numId="35">
    <w:abstractNumId w:val="43"/>
  </w:num>
  <w:num w:numId="36">
    <w:abstractNumId w:val="3"/>
  </w:num>
  <w:num w:numId="37">
    <w:abstractNumId w:val="33"/>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9"/>
  </w:num>
  <w:num w:numId="43">
    <w:abstractNumId w:val="23"/>
  </w:num>
  <w:num w:numId="44">
    <w:abstractNumId w:val="28"/>
  </w:num>
  <w:num w:numId="45">
    <w:abstractNumId w:val="22"/>
  </w:num>
  <w:num w:numId="46">
    <w:abstractNumId w:val="42"/>
  </w:num>
  <w:num w:numId="47">
    <w:abstractNumId w:val="2"/>
  </w:num>
  <w:num w:numId="48">
    <w:abstractNumId w:val="18"/>
    <w:lvlOverride w:ilvl="0">
      <w:lvl w:ilvl="0">
        <w:numFmt w:val="decimal"/>
        <w:lvlText w:val="%1."/>
        <w:lvlJc w:val="left"/>
      </w:lvl>
    </w:lvlOverride>
  </w:num>
  <w:num w:numId="49">
    <w:abstractNumId w:val="34"/>
  </w:num>
  <w:num w:numId="50">
    <w:abstractNumId w:val="25"/>
  </w:num>
  <w:num w:numId="51">
    <w:abstractNumId w:val="12"/>
  </w:num>
  <w:num w:numId="52">
    <w:abstractNumId w:val="29"/>
  </w:num>
  <w:num w:numId="53">
    <w:abstractNumId w:val="35"/>
  </w:num>
  <w:num w:numId="54">
    <w:abstractNumId w:val="52"/>
  </w:num>
  <w:num w:numId="55">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4AC"/>
    <w:rsid w:val="00084196"/>
    <w:rsid w:val="000854CF"/>
    <w:rsid w:val="000863D5"/>
    <w:rsid w:val="00087C3E"/>
    <w:rsid w:val="00087CE2"/>
    <w:rsid w:val="00090CE3"/>
    <w:rsid w:val="00090F39"/>
    <w:rsid w:val="000916E9"/>
    <w:rsid w:val="0009188F"/>
    <w:rsid w:val="00092385"/>
    <w:rsid w:val="00092476"/>
    <w:rsid w:val="00092EEC"/>
    <w:rsid w:val="00093454"/>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0C40"/>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468"/>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2A10"/>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9786F"/>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977B9"/>
    <w:rsid w:val="003A1400"/>
    <w:rsid w:val="003A1631"/>
    <w:rsid w:val="003A1D7F"/>
    <w:rsid w:val="003A200A"/>
    <w:rsid w:val="003A20D1"/>
    <w:rsid w:val="003A20E3"/>
    <w:rsid w:val="003A24E0"/>
    <w:rsid w:val="003A2608"/>
    <w:rsid w:val="003A2941"/>
    <w:rsid w:val="003A31EC"/>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5B48"/>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2D0"/>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031"/>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2FD"/>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0F1"/>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178"/>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04E"/>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564F"/>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6649"/>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574B5"/>
    <w:rsid w:val="00A600A1"/>
    <w:rsid w:val="00A60D42"/>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3F9B"/>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61A"/>
    <w:rsid w:val="00BA785C"/>
    <w:rsid w:val="00BB02B8"/>
    <w:rsid w:val="00BB121C"/>
    <w:rsid w:val="00BB17D7"/>
    <w:rsid w:val="00BB1AAC"/>
    <w:rsid w:val="00BB2040"/>
    <w:rsid w:val="00BB20BD"/>
    <w:rsid w:val="00BB2DF4"/>
    <w:rsid w:val="00BB3335"/>
    <w:rsid w:val="00BB3FCD"/>
    <w:rsid w:val="00BB41F3"/>
    <w:rsid w:val="00BB4679"/>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810"/>
    <w:rsid w:val="00C05AAC"/>
    <w:rsid w:val="00C064D7"/>
    <w:rsid w:val="00C06531"/>
    <w:rsid w:val="00C06580"/>
    <w:rsid w:val="00C07183"/>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09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38"/>
    <w:rsid w:val="00DD6EFF"/>
    <w:rsid w:val="00DD6F42"/>
    <w:rsid w:val="00DD7809"/>
    <w:rsid w:val="00DE20D5"/>
    <w:rsid w:val="00DE2159"/>
    <w:rsid w:val="00DE2BA3"/>
    <w:rsid w:val="00DE32E9"/>
    <w:rsid w:val="00DE4F28"/>
    <w:rsid w:val="00DE5B49"/>
    <w:rsid w:val="00DE6715"/>
    <w:rsid w:val="00DE6E2C"/>
    <w:rsid w:val="00DE6F11"/>
    <w:rsid w:val="00DE71FF"/>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592F"/>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0F99"/>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AA0"/>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uiPriority w:val="39"/>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uiPriority w:val="39"/>
    <w:rsid w:val="0020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39"/>
    <w:rsid w:val="00DE71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8"/>
    <w:basedOn w:val="a2"/>
    <w:next w:val="aff7"/>
    <w:uiPriority w:val="39"/>
    <w:rsid w:val="00FE7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4037107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var@ynp.ru" TargetMode="External"/><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F510-8D43-4721-AB06-6468B73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20745</Words>
  <Characters>118252</Characters>
  <Application>Microsoft Office Word</Application>
  <DocSecurity>0</DocSecurity>
  <Lines>985</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Парилов Кирилл Владимирович</cp:lastModifiedBy>
  <cp:revision>85</cp:revision>
  <cp:lastPrinted>2023-08-03T00:10:00Z</cp:lastPrinted>
  <dcterms:created xsi:type="dcterms:W3CDTF">2025-02-13T00:15:00Z</dcterms:created>
  <dcterms:modified xsi:type="dcterms:W3CDTF">2025-04-07T09:06:00Z</dcterms:modified>
</cp:coreProperties>
</file>